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B37" w:rsidRPr="00135B37" w:rsidRDefault="00707065" w:rsidP="00135B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Anejo #2: </w:t>
      </w:r>
      <w:r w:rsidR="00135B37" w:rsidRPr="00135B37">
        <w:rPr>
          <w:rFonts w:ascii="Times New Roman" w:hAnsi="Times New Roman" w:cs="Times New Roman"/>
          <w:sz w:val="24"/>
          <w:szCs w:val="24"/>
        </w:rPr>
        <w:t>Tabla #6: Comparación de secciones ofrecidas durante el Primer Semestre de los pasados tres años académicos y los docentes utilizados para impartir los cursos. Incluya la proyección de secciones y docentes que hará parte de la oferta académica para el primer semestre 2023-2024.</w:t>
      </w:r>
    </w:p>
    <w:p w:rsidR="00135B37" w:rsidRPr="00135B37" w:rsidRDefault="00135B37" w:rsidP="00135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B37">
        <w:rPr>
          <w:rFonts w:ascii="Times New Roman" w:hAnsi="Times New Roman" w:cs="Times New Roman"/>
          <w:sz w:val="24"/>
          <w:szCs w:val="24"/>
        </w:rPr>
        <w:t>Fecha de Informe ______________</w:t>
      </w:r>
    </w:p>
    <w:p w:rsidR="00135B37" w:rsidRPr="00135B37" w:rsidRDefault="00135B37" w:rsidP="00135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B37">
        <w:rPr>
          <w:rFonts w:ascii="Times New Roman" w:hAnsi="Times New Roman" w:cs="Times New Roman"/>
          <w:sz w:val="24"/>
          <w:szCs w:val="24"/>
        </w:rPr>
        <w:t>Facultad __________________________________</w:t>
      </w:r>
    </w:p>
    <w:p w:rsidR="00135B37" w:rsidRPr="00135B37" w:rsidRDefault="00135B37" w:rsidP="00135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B37">
        <w:rPr>
          <w:rFonts w:ascii="Times New Roman" w:hAnsi="Times New Roman" w:cs="Times New Roman"/>
          <w:sz w:val="24"/>
          <w:szCs w:val="24"/>
        </w:rPr>
        <w:t>Departamento ____________________________</w:t>
      </w:r>
    </w:p>
    <w:p w:rsidR="00135B37" w:rsidRPr="00135B37" w:rsidRDefault="00135B37" w:rsidP="00135B37">
      <w:pPr>
        <w:rPr>
          <w:rFonts w:ascii="Times New Roman" w:hAnsi="Times New Roman" w:cs="Times New Roman"/>
          <w:sz w:val="24"/>
          <w:szCs w:val="24"/>
        </w:rPr>
      </w:pPr>
      <w:r w:rsidRPr="00135B37">
        <w:rPr>
          <w:rFonts w:ascii="Times New Roman" w:hAnsi="Times New Roman" w:cs="Times New Roman"/>
          <w:sz w:val="24"/>
          <w:szCs w:val="24"/>
        </w:rPr>
        <w:t>Año Académico 2023-2024</w:t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2189"/>
        <w:gridCol w:w="1202"/>
        <w:gridCol w:w="1202"/>
        <w:gridCol w:w="1268"/>
        <w:gridCol w:w="1519"/>
        <w:gridCol w:w="1349"/>
        <w:gridCol w:w="1279"/>
      </w:tblGrid>
      <w:tr w:rsidR="00135B37" w:rsidRPr="00135B37" w:rsidTr="004E0997">
        <w:trPr>
          <w:tblHeader/>
        </w:trPr>
        <w:tc>
          <w:tcPr>
            <w:tcW w:w="2189" w:type="dxa"/>
          </w:tcPr>
          <w:p w:rsidR="00135B37" w:rsidRPr="00135B37" w:rsidRDefault="00135B37" w:rsidP="00135B37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135B37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Tipo de sección</w:t>
            </w:r>
          </w:p>
        </w:tc>
        <w:tc>
          <w:tcPr>
            <w:tcW w:w="1202" w:type="dxa"/>
          </w:tcPr>
          <w:p w:rsidR="00135B37" w:rsidRPr="00135B37" w:rsidRDefault="00135B37" w:rsidP="00135B37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135B37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Cantidad de secciones ofrecidas en Primer semestre</w:t>
            </w:r>
            <w:r w:rsidRPr="00135B3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s-PR"/>
              </w:rPr>
              <w:footnoteReference w:id="1"/>
            </w:r>
            <w:r w:rsidRPr="00135B37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2019</w:t>
            </w:r>
          </w:p>
        </w:tc>
        <w:tc>
          <w:tcPr>
            <w:tcW w:w="1202" w:type="dxa"/>
          </w:tcPr>
          <w:p w:rsidR="00135B37" w:rsidRPr="00135B37" w:rsidRDefault="00135B37" w:rsidP="00135B37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135B37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Cantidad de secciones ofrecidas en Primer semestre 2020</w:t>
            </w:r>
          </w:p>
        </w:tc>
        <w:tc>
          <w:tcPr>
            <w:tcW w:w="1268" w:type="dxa"/>
          </w:tcPr>
          <w:p w:rsidR="00135B37" w:rsidRPr="00135B37" w:rsidRDefault="00135B37" w:rsidP="00135B37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135B37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Cantidad de secciones ofrecidas en Primer semestre 2021</w:t>
            </w:r>
          </w:p>
        </w:tc>
        <w:tc>
          <w:tcPr>
            <w:tcW w:w="1519" w:type="dxa"/>
          </w:tcPr>
          <w:p w:rsidR="00135B37" w:rsidRPr="00135B37" w:rsidRDefault="00135B37" w:rsidP="00135B37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135B37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Cantidad de secciones proyectadas para el Primer semestre 2023</w:t>
            </w:r>
          </w:p>
        </w:tc>
        <w:tc>
          <w:tcPr>
            <w:tcW w:w="2628" w:type="dxa"/>
            <w:gridSpan w:val="2"/>
          </w:tcPr>
          <w:p w:rsidR="00135B37" w:rsidRPr="00135B37" w:rsidRDefault="00135B37" w:rsidP="00135B37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135B37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Cantidad de profesores que ofrecerán secciones por tipo de actividad</w:t>
            </w:r>
            <w:r w:rsidRPr="00135B3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s-PR"/>
              </w:rPr>
              <w:footnoteReference w:id="2"/>
            </w:r>
            <w:r w:rsidRPr="00135B37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en primer semestre 2023</w:t>
            </w:r>
          </w:p>
        </w:tc>
      </w:tr>
      <w:tr w:rsidR="00135B37" w:rsidRPr="00135B37" w:rsidTr="004E0997">
        <w:tc>
          <w:tcPr>
            <w:tcW w:w="2189" w:type="dxa"/>
          </w:tcPr>
          <w:p w:rsidR="00135B37" w:rsidRPr="00135B37" w:rsidRDefault="00135B37" w:rsidP="00135B37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202" w:type="dxa"/>
          </w:tcPr>
          <w:p w:rsidR="00135B37" w:rsidRPr="00135B37" w:rsidRDefault="00135B37" w:rsidP="00135B37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202" w:type="dxa"/>
          </w:tcPr>
          <w:p w:rsidR="00135B37" w:rsidRPr="00135B37" w:rsidRDefault="00135B37" w:rsidP="00135B37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268" w:type="dxa"/>
          </w:tcPr>
          <w:p w:rsidR="00135B37" w:rsidRPr="00135B37" w:rsidRDefault="00135B37" w:rsidP="00135B37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519" w:type="dxa"/>
          </w:tcPr>
          <w:p w:rsidR="00135B37" w:rsidRPr="00135B37" w:rsidRDefault="00135B37" w:rsidP="00135B37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349" w:type="dxa"/>
          </w:tcPr>
          <w:p w:rsidR="00135B37" w:rsidRPr="00135B37" w:rsidRDefault="00135B37" w:rsidP="00135B37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135B37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Permanente</w:t>
            </w:r>
          </w:p>
        </w:tc>
        <w:tc>
          <w:tcPr>
            <w:tcW w:w="1279" w:type="dxa"/>
          </w:tcPr>
          <w:p w:rsidR="00135B37" w:rsidRPr="00135B37" w:rsidRDefault="00135B37" w:rsidP="00135B37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135B37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Probatorio</w:t>
            </w:r>
          </w:p>
        </w:tc>
      </w:tr>
      <w:tr w:rsidR="00135B37" w:rsidRPr="00135B37" w:rsidTr="004E0997">
        <w:tc>
          <w:tcPr>
            <w:tcW w:w="2189" w:type="dxa"/>
          </w:tcPr>
          <w:p w:rsidR="00135B37" w:rsidRPr="00135B37" w:rsidRDefault="00135B37" w:rsidP="00135B37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135B37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Conferencia/Lecture</w:t>
            </w:r>
          </w:p>
        </w:tc>
        <w:tc>
          <w:tcPr>
            <w:tcW w:w="1202" w:type="dxa"/>
          </w:tcPr>
          <w:p w:rsidR="00135B37" w:rsidRPr="00135B37" w:rsidRDefault="00135B37" w:rsidP="00135B37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202" w:type="dxa"/>
          </w:tcPr>
          <w:p w:rsidR="00135B37" w:rsidRPr="00135B37" w:rsidRDefault="00135B37" w:rsidP="00135B37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268" w:type="dxa"/>
          </w:tcPr>
          <w:p w:rsidR="00135B37" w:rsidRPr="00135B37" w:rsidRDefault="00135B37" w:rsidP="00135B37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519" w:type="dxa"/>
          </w:tcPr>
          <w:p w:rsidR="00135B37" w:rsidRPr="00135B37" w:rsidRDefault="00135B37" w:rsidP="00135B37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349" w:type="dxa"/>
          </w:tcPr>
          <w:p w:rsidR="00135B37" w:rsidRPr="00135B37" w:rsidRDefault="00135B37" w:rsidP="00135B37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279" w:type="dxa"/>
          </w:tcPr>
          <w:p w:rsidR="00135B37" w:rsidRPr="00135B37" w:rsidRDefault="00135B37" w:rsidP="00135B37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135B37" w:rsidRPr="00135B37" w:rsidTr="004E0997">
        <w:tc>
          <w:tcPr>
            <w:tcW w:w="2189" w:type="dxa"/>
          </w:tcPr>
          <w:p w:rsidR="00135B37" w:rsidRPr="00135B37" w:rsidRDefault="00135B37" w:rsidP="00135B37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135B37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Investigación</w:t>
            </w:r>
          </w:p>
        </w:tc>
        <w:tc>
          <w:tcPr>
            <w:tcW w:w="1202" w:type="dxa"/>
          </w:tcPr>
          <w:p w:rsidR="00135B37" w:rsidRPr="00135B37" w:rsidRDefault="00135B37" w:rsidP="00135B37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202" w:type="dxa"/>
          </w:tcPr>
          <w:p w:rsidR="00135B37" w:rsidRPr="00135B37" w:rsidRDefault="00135B37" w:rsidP="00135B37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268" w:type="dxa"/>
          </w:tcPr>
          <w:p w:rsidR="00135B37" w:rsidRPr="00135B37" w:rsidRDefault="00135B37" w:rsidP="00135B37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519" w:type="dxa"/>
          </w:tcPr>
          <w:p w:rsidR="00135B37" w:rsidRPr="00135B37" w:rsidRDefault="00135B37" w:rsidP="00135B37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349" w:type="dxa"/>
          </w:tcPr>
          <w:p w:rsidR="00135B37" w:rsidRPr="00135B37" w:rsidRDefault="00135B37" w:rsidP="00135B37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279" w:type="dxa"/>
          </w:tcPr>
          <w:p w:rsidR="00135B37" w:rsidRPr="00135B37" w:rsidRDefault="00135B37" w:rsidP="00135B37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135B37" w:rsidRPr="00135B37" w:rsidTr="004E0997">
        <w:tc>
          <w:tcPr>
            <w:tcW w:w="2189" w:type="dxa"/>
          </w:tcPr>
          <w:p w:rsidR="00135B37" w:rsidRPr="00135B37" w:rsidRDefault="00135B37" w:rsidP="00135B37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135B37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Laboratorio</w:t>
            </w:r>
          </w:p>
        </w:tc>
        <w:tc>
          <w:tcPr>
            <w:tcW w:w="1202" w:type="dxa"/>
          </w:tcPr>
          <w:p w:rsidR="00135B37" w:rsidRPr="00135B37" w:rsidRDefault="00135B37" w:rsidP="00135B37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202" w:type="dxa"/>
          </w:tcPr>
          <w:p w:rsidR="00135B37" w:rsidRPr="00135B37" w:rsidRDefault="00135B37" w:rsidP="00135B37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268" w:type="dxa"/>
          </w:tcPr>
          <w:p w:rsidR="00135B37" w:rsidRPr="00135B37" w:rsidRDefault="00135B37" w:rsidP="00135B37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519" w:type="dxa"/>
          </w:tcPr>
          <w:p w:rsidR="00135B37" w:rsidRPr="00135B37" w:rsidRDefault="00135B37" w:rsidP="00135B37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349" w:type="dxa"/>
          </w:tcPr>
          <w:p w:rsidR="00135B37" w:rsidRPr="00135B37" w:rsidRDefault="00135B37" w:rsidP="00135B37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279" w:type="dxa"/>
          </w:tcPr>
          <w:p w:rsidR="00135B37" w:rsidRPr="00135B37" w:rsidRDefault="00135B37" w:rsidP="00135B37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135B37" w:rsidRPr="00135B37" w:rsidTr="004E0997">
        <w:tc>
          <w:tcPr>
            <w:tcW w:w="2189" w:type="dxa"/>
          </w:tcPr>
          <w:p w:rsidR="00135B37" w:rsidRPr="00135B37" w:rsidRDefault="00135B37" w:rsidP="00135B37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135B37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Internado</w:t>
            </w:r>
          </w:p>
        </w:tc>
        <w:tc>
          <w:tcPr>
            <w:tcW w:w="1202" w:type="dxa"/>
          </w:tcPr>
          <w:p w:rsidR="00135B37" w:rsidRPr="00135B37" w:rsidRDefault="00135B37" w:rsidP="00135B37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202" w:type="dxa"/>
          </w:tcPr>
          <w:p w:rsidR="00135B37" w:rsidRPr="00135B37" w:rsidRDefault="00135B37" w:rsidP="00135B37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268" w:type="dxa"/>
          </w:tcPr>
          <w:p w:rsidR="00135B37" w:rsidRPr="00135B37" w:rsidRDefault="00135B37" w:rsidP="00135B37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519" w:type="dxa"/>
          </w:tcPr>
          <w:p w:rsidR="00135B37" w:rsidRPr="00135B37" w:rsidRDefault="00135B37" w:rsidP="00135B37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349" w:type="dxa"/>
          </w:tcPr>
          <w:p w:rsidR="00135B37" w:rsidRPr="00135B37" w:rsidRDefault="00135B37" w:rsidP="00135B37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279" w:type="dxa"/>
          </w:tcPr>
          <w:p w:rsidR="00135B37" w:rsidRPr="00135B37" w:rsidRDefault="00135B37" w:rsidP="00135B37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135B37" w:rsidRPr="00135B37" w:rsidTr="004E0997">
        <w:tc>
          <w:tcPr>
            <w:tcW w:w="2189" w:type="dxa"/>
          </w:tcPr>
          <w:p w:rsidR="00135B37" w:rsidRPr="00135B37" w:rsidRDefault="00135B37" w:rsidP="00135B37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135B37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Práctica</w:t>
            </w:r>
          </w:p>
        </w:tc>
        <w:tc>
          <w:tcPr>
            <w:tcW w:w="1202" w:type="dxa"/>
          </w:tcPr>
          <w:p w:rsidR="00135B37" w:rsidRPr="00135B37" w:rsidRDefault="00135B37" w:rsidP="00135B37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202" w:type="dxa"/>
          </w:tcPr>
          <w:p w:rsidR="00135B37" w:rsidRPr="00135B37" w:rsidRDefault="00135B37" w:rsidP="00135B37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268" w:type="dxa"/>
          </w:tcPr>
          <w:p w:rsidR="00135B37" w:rsidRPr="00135B37" w:rsidRDefault="00135B37" w:rsidP="00135B37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519" w:type="dxa"/>
          </w:tcPr>
          <w:p w:rsidR="00135B37" w:rsidRPr="00135B37" w:rsidRDefault="00135B37" w:rsidP="00135B37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349" w:type="dxa"/>
          </w:tcPr>
          <w:p w:rsidR="00135B37" w:rsidRPr="00135B37" w:rsidRDefault="00135B37" w:rsidP="00135B37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279" w:type="dxa"/>
          </w:tcPr>
          <w:p w:rsidR="00135B37" w:rsidRPr="00135B37" w:rsidRDefault="00135B37" w:rsidP="00135B37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135B37" w:rsidRPr="00135B37" w:rsidTr="004E0997">
        <w:tc>
          <w:tcPr>
            <w:tcW w:w="2189" w:type="dxa"/>
          </w:tcPr>
          <w:p w:rsidR="00135B37" w:rsidRPr="00135B37" w:rsidRDefault="00135B37" w:rsidP="00135B37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135B37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Seminario</w:t>
            </w:r>
          </w:p>
        </w:tc>
        <w:tc>
          <w:tcPr>
            <w:tcW w:w="1202" w:type="dxa"/>
          </w:tcPr>
          <w:p w:rsidR="00135B37" w:rsidRPr="00135B37" w:rsidRDefault="00135B37" w:rsidP="00135B37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202" w:type="dxa"/>
          </w:tcPr>
          <w:p w:rsidR="00135B37" w:rsidRPr="00135B37" w:rsidRDefault="00135B37" w:rsidP="00135B37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268" w:type="dxa"/>
          </w:tcPr>
          <w:p w:rsidR="00135B37" w:rsidRPr="00135B37" w:rsidRDefault="00135B37" w:rsidP="00135B37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519" w:type="dxa"/>
          </w:tcPr>
          <w:p w:rsidR="00135B37" w:rsidRPr="00135B37" w:rsidRDefault="00135B37" w:rsidP="00135B37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349" w:type="dxa"/>
          </w:tcPr>
          <w:p w:rsidR="00135B37" w:rsidRPr="00135B37" w:rsidRDefault="00135B37" w:rsidP="00135B37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279" w:type="dxa"/>
          </w:tcPr>
          <w:p w:rsidR="00135B37" w:rsidRPr="00135B37" w:rsidRDefault="00135B37" w:rsidP="00135B37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135B37" w:rsidRPr="00135B37" w:rsidTr="004E0997">
        <w:tc>
          <w:tcPr>
            <w:tcW w:w="2189" w:type="dxa"/>
          </w:tcPr>
          <w:p w:rsidR="00135B37" w:rsidRPr="00135B37" w:rsidRDefault="00135B37" w:rsidP="00135B37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135B37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Taller</w:t>
            </w:r>
          </w:p>
        </w:tc>
        <w:tc>
          <w:tcPr>
            <w:tcW w:w="1202" w:type="dxa"/>
          </w:tcPr>
          <w:p w:rsidR="00135B37" w:rsidRPr="00135B37" w:rsidRDefault="00135B37" w:rsidP="00135B37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202" w:type="dxa"/>
          </w:tcPr>
          <w:p w:rsidR="00135B37" w:rsidRPr="00135B37" w:rsidRDefault="00135B37" w:rsidP="00135B37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268" w:type="dxa"/>
          </w:tcPr>
          <w:p w:rsidR="00135B37" w:rsidRPr="00135B37" w:rsidRDefault="00135B37" w:rsidP="00135B37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519" w:type="dxa"/>
          </w:tcPr>
          <w:p w:rsidR="00135B37" w:rsidRPr="00135B37" w:rsidRDefault="00135B37" w:rsidP="00135B37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349" w:type="dxa"/>
          </w:tcPr>
          <w:p w:rsidR="00135B37" w:rsidRPr="00135B37" w:rsidRDefault="00135B37" w:rsidP="00135B37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279" w:type="dxa"/>
          </w:tcPr>
          <w:p w:rsidR="00135B37" w:rsidRPr="00135B37" w:rsidRDefault="00135B37" w:rsidP="00135B37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135B37" w:rsidRPr="00135B37" w:rsidTr="004E0997">
        <w:tc>
          <w:tcPr>
            <w:tcW w:w="2189" w:type="dxa"/>
          </w:tcPr>
          <w:p w:rsidR="00135B37" w:rsidRPr="00135B37" w:rsidRDefault="00135B37" w:rsidP="00135B37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135B37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Tesis</w:t>
            </w:r>
          </w:p>
        </w:tc>
        <w:tc>
          <w:tcPr>
            <w:tcW w:w="1202" w:type="dxa"/>
          </w:tcPr>
          <w:p w:rsidR="00135B37" w:rsidRPr="00135B37" w:rsidRDefault="00135B37" w:rsidP="00135B37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202" w:type="dxa"/>
          </w:tcPr>
          <w:p w:rsidR="00135B37" w:rsidRPr="00135B37" w:rsidRDefault="00135B37" w:rsidP="00135B37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268" w:type="dxa"/>
          </w:tcPr>
          <w:p w:rsidR="00135B37" w:rsidRPr="00135B37" w:rsidRDefault="00135B37" w:rsidP="00135B37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519" w:type="dxa"/>
          </w:tcPr>
          <w:p w:rsidR="00135B37" w:rsidRPr="00135B37" w:rsidRDefault="00135B37" w:rsidP="00135B37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349" w:type="dxa"/>
          </w:tcPr>
          <w:p w:rsidR="00135B37" w:rsidRPr="00135B37" w:rsidRDefault="00135B37" w:rsidP="00135B37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279" w:type="dxa"/>
          </w:tcPr>
          <w:p w:rsidR="00135B37" w:rsidRPr="00135B37" w:rsidRDefault="00135B37" w:rsidP="00135B37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135B37" w:rsidRPr="00135B37" w:rsidTr="004E0997">
        <w:tc>
          <w:tcPr>
            <w:tcW w:w="2189" w:type="dxa"/>
          </w:tcPr>
          <w:p w:rsidR="00135B37" w:rsidRPr="00135B37" w:rsidRDefault="00135B37" w:rsidP="00135B37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135B37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Independiente</w:t>
            </w:r>
          </w:p>
        </w:tc>
        <w:tc>
          <w:tcPr>
            <w:tcW w:w="1202" w:type="dxa"/>
          </w:tcPr>
          <w:p w:rsidR="00135B37" w:rsidRPr="00135B37" w:rsidRDefault="00135B37" w:rsidP="00135B37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202" w:type="dxa"/>
          </w:tcPr>
          <w:p w:rsidR="00135B37" w:rsidRPr="00135B37" w:rsidRDefault="00135B37" w:rsidP="00135B37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268" w:type="dxa"/>
          </w:tcPr>
          <w:p w:rsidR="00135B37" w:rsidRPr="00135B37" w:rsidRDefault="00135B37" w:rsidP="00135B37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519" w:type="dxa"/>
          </w:tcPr>
          <w:p w:rsidR="00135B37" w:rsidRPr="00135B37" w:rsidRDefault="00135B37" w:rsidP="00135B37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349" w:type="dxa"/>
          </w:tcPr>
          <w:p w:rsidR="00135B37" w:rsidRPr="00135B37" w:rsidRDefault="00135B37" w:rsidP="00135B37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279" w:type="dxa"/>
          </w:tcPr>
          <w:p w:rsidR="00135B37" w:rsidRPr="00135B37" w:rsidRDefault="00135B37" w:rsidP="00135B37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135B37" w:rsidRPr="00135B37" w:rsidTr="004E0997">
        <w:tc>
          <w:tcPr>
            <w:tcW w:w="2189" w:type="dxa"/>
          </w:tcPr>
          <w:p w:rsidR="00135B37" w:rsidRPr="00135B37" w:rsidRDefault="00135B37" w:rsidP="00135B37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135B37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Destrezas</w:t>
            </w:r>
          </w:p>
        </w:tc>
        <w:tc>
          <w:tcPr>
            <w:tcW w:w="1202" w:type="dxa"/>
          </w:tcPr>
          <w:p w:rsidR="00135B37" w:rsidRPr="00135B37" w:rsidRDefault="00135B37" w:rsidP="00135B37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202" w:type="dxa"/>
          </w:tcPr>
          <w:p w:rsidR="00135B37" w:rsidRPr="00135B37" w:rsidRDefault="00135B37" w:rsidP="00135B37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268" w:type="dxa"/>
          </w:tcPr>
          <w:p w:rsidR="00135B37" w:rsidRPr="00135B37" w:rsidRDefault="00135B37" w:rsidP="00135B37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519" w:type="dxa"/>
          </w:tcPr>
          <w:p w:rsidR="00135B37" w:rsidRPr="00135B37" w:rsidRDefault="00135B37" w:rsidP="00135B37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349" w:type="dxa"/>
          </w:tcPr>
          <w:p w:rsidR="00135B37" w:rsidRPr="00135B37" w:rsidRDefault="00135B37" w:rsidP="00135B37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279" w:type="dxa"/>
          </w:tcPr>
          <w:p w:rsidR="00135B37" w:rsidRPr="00135B37" w:rsidRDefault="00135B37" w:rsidP="00135B37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135B37" w:rsidRPr="00135B37" w:rsidTr="004E0997">
        <w:tc>
          <w:tcPr>
            <w:tcW w:w="2189" w:type="dxa"/>
          </w:tcPr>
          <w:p w:rsidR="00135B37" w:rsidRPr="00135B37" w:rsidRDefault="00135B37" w:rsidP="00135B37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135B37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Técnica de Bellas Artes</w:t>
            </w:r>
          </w:p>
        </w:tc>
        <w:tc>
          <w:tcPr>
            <w:tcW w:w="1202" w:type="dxa"/>
          </w:tcPr>
          <w:p w:rsidR="00135B37" w:rsidRPr="00135B37" w:rsidRDefault="00135B37" w:rsidP="00135B37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202" w:type="dxa"/>
          </w:tcPr>
          <w:p w:rsidR="00135B37" w:rsidRPr="00135B37" w:rsidRDefault="00135B37" w:rsidP="00135B37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268" w:type="dxa"/>
          </w:tcPr>
          <w:p w:rsidR="00135B37" w:rsidRPr="00135B37" w:rsidRDefault="00135B37" w:rsidP="00135B37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519" w:type="dxa"/>
          </w:tcPr>
          <w:p w:rsidR="00135B37" w:rsidRPr="00135B37" w:rsidRDefault="00135B37" w:rsidP="00135B37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349" w:type="dxa"/>
          </w:tcPr>
          <w:p w:rsidR="00135B37" w:rsidRPr="00135B37" w:rsidRDefault="00135B37" w:rsidP="00135B37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279" w:type="dxa"/>
          </w:tcPr>
          <w:p w:rsidR="00135B37" w:rsidRPr="00135B37" w:rsidRDefault="00135B37" w:rsidP="00135B37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135B37" w:rsidRPr="00135B37" w:rsidTr="004E0997">
        <w:tc>
          <w:tcPr>
            <w:tcW w:w="2189" w:type="dxa"/>
          </w:tcPr>
          <w:p w:rsidR="00135B37" w:rsidRPr="00135B37" w:rsidRDefault="00135B37" w:rsidP="00135B37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135B37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Enseñanza asistida por la computadora</w:t>
            </w:r>
          </w:p>
        </w:tc>
        <w:tc>
          <w:tcPr>
            <w:tcW w:w="1202" w:type="dxa"/>
          </w:tcPr>
          <w:p w:rsidR="00135B37" w:rsidRPr="00135B37" w:rsidRDefault="00135B37" w:rsidP="00135B37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202" w:type="dxa"/>
          </w:tcPr>
          <w:p w:rsidR="00135B37" w:rsidRPr="00135B37" w:rsidRDefault="00135B37" w:rsidP="00135B37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268" w:type="dxa"/>
          </w:tcPr>
          <w:p w:rsidR="00135B37" w:rsidRPr="00135B37" w:rsidRDefault="00135B37" w:rsidP="00135B37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519" w:type="dxa"/>
          </w:tcPr>
          <w:p w:rsidR="00135B37" w:rsidRPr="00135B37" w:rsidRDefault="00135B37" w:rsidP="00135B37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349" w:type="dxa"/>
          </w:tcPr>
          <w:p w:rsidR="00135B37" w:rsidRPr="00135B37" w:rsidRDefault="00135B37" w:rsidP="00135B37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279" w:type="dxa"/>
          </w:tcPr>
          <w:p w:rsidR="00135B37" w:rsidRPr="00135B37" w:rsidRDefault="00135B37" w:rsidP="00135B37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135B37" w:rsidRPr="00135B37" w:rsidTr="004E0997">
        <w:tc>
          <w:tcPr>
            <w:tcW w:w="2189" w:type="dxa"/>
          </w:tcPr>
          <w:p w:rsidR="00135B37" w:rsidRPr="00135B37" w:rsidRDefault="00135B37" w:rsidP="00135B37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202" w:type="dxa"/>
          </w:tcPr>
          <w:p w:rsidR="00135B37" w:rsidRPr="00135B37" w:rsidRDefault="00135B37" w:rsidP="00135B37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202" w:type="dxa"/>
          </w:tcPr>
          <w:p w:rsidR="00135B37" w:rsidRPr="00135B37" w:rsidRDefault="00135B37" w:rsidP="00135B37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268" w:type="dxa"/>
          </w:tcPr>
          <w:p w:rsidR="00135B37" w:rsidRPr="00135B37" w:rsidRDefault="00135B37" w:rsidP="00135B37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519" w:type="dxa"/>
          </w:tcPr>
          <w:p w:rsidR="00135B37" w:rsidRPr="00135B37" w:rsidRDefault="00135B37" w:rsidP="00135B37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349" w:type="dxa"/>
          </w:tcPr>
          <w:p w:rsidR="00135B37" w:rsidRPr="00135B37" w:rsidRDefault="00135B37" w:rsidP="00135B37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279" w:type="dxa"/>
          </w:tcPr>
          <w:p w:rsidR="00135B37" w:rsidRPr="00135B37" w:rsidRDefault="00135B37" w:rsidP="00135B37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135B37" w:rsidRPr="00135B37" w:rsidTr="004E0997">
        <w:tc>
          <w:tcPr>
            <w:tcW w:w="10008" w:type="dxa"/>
            <w:gridSpan w:val="7"/>
          </w:tcPr>
          <w:p w:rsidR="00135B37" w:rsidRPr="00135B37" w:rsidRDefault="00135B37" w:rsidP="00135B37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135B37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Información de  proyección para Primer Semestre 2023-2024</w:t>
            </w:r>
          </w:p>
        </w:tc>
      </w:tr>
      <w:tr w:rsidR="00135B37" w:rsidRPr="00135B37" w:rsidTr="004E0997">
        <w:tc>
          <w:tcPr>
            <w:tcW w:w="10008" w:type="dxa"/>
            <w:gridSpan w:val="7"/>
          </w:tcPr>
          <w:p w:rsidR="00135B37" w:rsidRPr="00135B37" w:rsidRDefault="00135B37" w:rsidP="00135B37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135B37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Cantidad de docentes con nombramiento regular que no tendrán carga completa   _____</w:t>
            </w:r>
          </w:p>
          <w:p w:rsidR="00135B37" w:rsidRPr="00135B37" w:rsidRDefault="00135B37" w:rsidP="00135B37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135B37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Cantidad de docentes que tendrán sustitución de tarea                                              _____</w:t>
            </w:r>
          </w:p>
          <w:p w:rsidR="00135B37" w:rsidRPr="00135B37" w:rsidRDefault="00135B37" w:rsidP="00135B37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135B37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Tipo de sustitución</w:t>
            </w:r>
          </w:p>
          <w:p w:rsidR="00135B37" w:rsidRPr="00135B37" w:rsidRDefault="00135B37" w:rsidP="00135B37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135B37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Puesto administrativo __                                         Cantidad total de créditos ____</w:t>
            </w:r>
          </w:p>
          <w:p w:rsidR="00135B37" w:rsidRPr="00135B37" w:rsidRDefault="00135B37" w:rsidP="00135B37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135B37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Investigación _____                                                Cantidad total de créditos ____</w:t>
            </w:r>
          </w:p>
          <w:p w:rsidR="00135B37" w:rsidRPr="00135B37" w:rsidRDefault="00135B37" w:rsidP="00135B37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135B37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Dirección o coordinación de programa ____          Cantidad total de créditos ____</w:t>
            </w:r>
          </w:p>
          <w:p w:rsidR="00135B37" w:rsidRPr="00135B37" w:rsidRDefault="00135B37" w:rsidP="00135B37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proofErr w:type="gramStart"/>
            <w:r w:rsidRPr="00135B37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Otro  tipo</w:t>
            </w:r>
            <w:proofErr w:type="gramEnd"/>
            <w:r w:rsidRPr="00135B37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de sustitución: Especifique _____          Cantidad total de créditos ____</w:t>
            </w:r>
          </w:p>
          <w:p w:rsidR="00135B37" w:rsidRPr="00135B37" w:rsidRDefault="00135B37" w:rsidP="00135B37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135B37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lastRenderedPageBreak/>
              <w:t>Cantidad de docentes que se acogerán al retiro ____</w:t>
            </w:r>
          </w:p>
          <w:p w:rsidR="00135B37" w:rsidRPr="00135B37" w:rsidRDefault="00135B37" w:rsidP="00135B37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135B37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Cantidad de docentes necesarios a ser nombrados de forma temporera</w:t>
            </w:r>
          </w:p>
          <w:p w:rsidR="00135B37" w:rsidRPr="00135B37" w:rsidRDefault="00135B37" w:rsidP="00135B37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135B37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Tiempo completo ___           Cantidad total de créditos ____</w:t>
            </w:r>
          </w:p>
          <w:p w:rsidR="00135B37" w:rsidRPr="00135B37" w:rsidRDefault="00135B37" w:rsidP="00135B37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135B37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Tiempo parcial ___               Cantidad total de créditos ___</w:t>
            </w:r>
          </w:p>
          <w:p w:rsidR="00135B37" w:rsidRPr="00135B37" w:rsidRDefault="00135B37" w:rsidP="00135B37">
            <w:pPr>
              <w:ind w:left="1320"/>
              <w:contextualSpacing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</w:tbl>
    <w:p w:rsidR="00135B37" w:rsidRPr="00135B37" w:rsidRDefault="00707065" w:rsidP="00135B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DAA/2023</w:t>
      </w:r>
      <w:bookmarkStart w:id="0" w:name="_GoBack"/>
      <w:bookmarkEnd w:id="0"/>
    </w:p>
    <w:p w:rsidR="00A2332D" w:rsidRPr="00A2332D" w:rsidRDefault="00A2332D" w:rsidP="00A2332D">
      <w:pPr>
        <w:rPr>
          <w:rFonts w:ascii="Times New Roman" w:hAnsi="Times New Roman" w:cs="Times New Roman"/>
          <w:sz w:val="24"/>
          <w:szCs w:val="24"/>
        </w:rPr>
      </w:pPr>
    </w:p>
    <w:sectPr w:rsidR="00A2332D" w:rsidRPr="00A233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566" w:rsidRDefault="00E93566" w:rsidP="00F110F4">
      <w:pPr>
        <w:spacing w:after="0" w:line="240" w:lineRule="auto"/>
      </w:pPr>
      <w:r>
        <w:separator/>
      </w:r>
    </w:p>
  </w:endnote>
  <w:endnote w:type="continuationSeparator" w:id="0">
    <w:p w:rsidR="00E93566" w:rsidRDefault="00E93566" w:rsidP="00F11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566" w:rsidRDefault="00E93566" w:rsidP="00F110F4">
      <w:pPr>
        <w:spacing w:after="0" w:line="240" w:lineRule="auto"/>
      </w:pPr>
      <w:r>
        <w:separator/>
      </w:r>
    </w:p>
  </w:footnote>
  <w:footnote w:type="continuationSeparator" w:id="0">
    <w:p w:rsidR="00E93566" w:rsidRDefault="00E93566" w:rsidP="00F110F4">
      <w:pPr>
        <w:spacing w:after="0" w:line="240" w:lineRule="auto"/>
      </w:pPr>
      <w:r>
        <w:continuationSeparator/>
      </w:r>
    </w:p>
  </w:footnote>
  <w:footnote w:id="1">
    <w:p w:rsidR="00135B37" w:rsidRPr="00F808A2" w:rsidRDefault="00135B37" w:rsidP="00135B37">
      <w:pPr>
        <w:pStyle w:val="FootnoteText"/>
      </w:pPr>
      <w:r>
        <w:rPr>
          <w:rStyle w:val="FootnoteReference"/>
        </w:rPr>
        <w:footnoteRef/>
      </w:r>
      <w:r>
        <w:t xml:space="preserve"> Este dato está en la tabla #2 que usted preparó. También está en página web </w:t>
      </w:r>
      <w:hyperlink r:id="rId1" w:history="1">
        <w:r w:rsidRPr="00F96E16">
          <w:rPr>
            <w:rStyle w:val="Hyperlink"/>
          </w:rPr>
          <w:t>academicos.diia@upr.edu</w:t>
        </w:r>
      </w:hyperlink>
      <w:r>
        <w:t xml:space="preserve">. </w:t>
      </w:r>
    </w:p>
  </w:footnote>
  <w:footnote w:id="2">
    <w:p w:rsidR="00135B37" w:rsidRPr="00521663" w:rsidRDefault="00135B37" w:rsidP="00135B3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21663">
        <w:t>Los docentes se pueden conta</w:t>
      </w:r>
      <w:r>
        <w:t>b</w:t>
      </w:r>
      <w:r w:rsidRPr="00521663">
        <w:t>ilizar más de una vez</w:t>
      </w:r>
      <w:r>
        <w:t xml:space="preserve">, según el tipo de sección que ofrezca. Ej. Un profesor ofrece 2 </w:t>
      </w:r>
      <w:proofErr w:type="spellStart"/>
      <w:r>
        <w:t>lectures</w:t>
      </w:r>
      <w:proofErr w:type="spellEnd"/>
      <w:r>
        <w:t xml:space="preserve">, 1 seminario y 1 investigación, se cuenta una vez en el seminario y la investigación y   2 veces en </w:t>
      </w:r>
      <w:proofErr w:type="spellStart"/>
      <w:r>
        <w:t>lecture</w:t>
      </w:r>
      <w:proofErr w:type="spellEnd"/>
      <w:r>
        <w:t>.</w:t>
      </w:r>
    </w:p>
    <w:p w:rsidR="00135B37" w:rsidRPr="001D0167" w:rsidRDefault="00135B37" w:rsidP="00135B37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F5A97"/>
    <w:multiLevelType w:val="hybridMultilevel"/>
    <w:tmpl w:val="21F28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E64D0E"/>
    <w:multiLevelType w:val="hybridMultilevel"/>
    <w:tmpl w:val="CA4AFC1C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0F4"/>
    <w:rsid w:val="00135B37"/>
    <w:rsid w:val="002B0C80"/>
    <w:rsid w:val="00382A9D"/>
    <w:rsid w:val="00682A82"/>
    <w:rsid w:val="006B13D0"/>
    <w:rsid w:val="00707065"/>
    <w:rsid w:val="007B464C"/>
    <w:rsid w:val="00977EF0"/>
    <w:rsid w:val="00A2332D"/>
    <w:rsid w:val="00CD3A23"/>
    <w:rsid w:val="00E93566"/>
    <w:rsid w:val="00F110F4"/>
    <w:rsid w:val="00FB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986E9"/>
  <w15:chartTrackingRefBased/>
  <w15:docId w15:val="{E1B1CE9B-A070-496F-BBD5-E003E031B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A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10F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110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10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110F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35B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academicos.diia@upr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HEREDIA VILLANUEVA</dc:creator>
  <cp:keywords/>
  <dc:description/>
  <cp:lastModifiedBy>Isabel Montanez</cp:lastModifiedBy>
  <cp:revision>3</cp:revision>
  <dcterms:created xsi:type="dcterms:W3CDTF">2023-01-31T20:09:00Z</dcterms:created>
  <dcterms:modified xsi:type="dcterms:W3CDTF">2023-02-01T12:21:00Z</dcterms:modified>
</cp:coreProperties>
</file>