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bookmarkStart w:id="0" w:name="_GoBack"/>
      <w:bookmarkEnd w:id="0"/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3CC395E3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27100DF" w14:textId="0F5B1ACF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u w:val="single"/>
          <w:lang w:val="es-PR"/>
        </w:rPr>
        <w:t xml:space="preserve">    RECINTO DE RÍO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5D29DAC4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77777777" w:rsidR="00BA65B6" w:rsidRDefault="00BA65B6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5E2941" w14:paraId="248F8F5D" w14:textId="77777777" w:rsidTr="00D27255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  <w:hideMark/>
          </w:tcPr>
          <w:p w14:paraId="321AA71F" w14:textId="214A6D7C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D27255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4B9503D3" w:rsidR="0008401C" w:rsidRDefault="005E2941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1BEAA68" w:rsidR="0008401C" w:rsidRPr="0059700D" w:rsidRDefault="0008401C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2AD18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2350F2D2" w:rsidR="0059700D" w:rsidRPr="0059700D" w:rsidRDefault="0059700D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2B57D3FA" w:rsidR="0059700D" w:rsidRPr="0059700D" w:rsidRDefault="0059700D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49DF9C2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636BE16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36CC8A7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27C4072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82B6B1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58201B5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15A6B2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17E04B5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0F6FB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6BECE27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30AD753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0E61C3F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71F4A2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18AE92A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3112DB9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3A670D2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y correquisitos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124590B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7F98DA7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154AA84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3D553DB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78C6762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1561FC2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018CA2B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315126A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771E72C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3B7BB0C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39ED26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10BF353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14298F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3697FEC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46325F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07E4DEB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4A68B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16ADD7B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77777777" w:rsidR="00BA65B6" w:rsidRPr="0059700D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5E2941" w14:paraId="4D21B6B7" w14:textId="77777777" w:rsidTr="00D27255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  <w:hideMark/>
          </w:tcPr>
          <w:p w14:paraId="3CA7EC7C" w14:textId="2955692C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D27255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61D1AD1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098453C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703628D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3E0871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4461DE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576998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11E685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4F4D96B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5EDC1C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7370D68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4C874F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36F8C89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12DFD43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651FC87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1A53F5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1802E87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328A8E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0768939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22BDB1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40A12C4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5E2941" w14:paraId="1F560F06" w14:textId="77777777" w:rsidTr="0059700D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65406DD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4FB7A21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11620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0FED35B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21B2CCC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163E1DA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5E2941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227A232B" w:rsidR="0059700D" w:rsidRDefault="0059700D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Establece el período de tiempo estimado correspondiente a cada 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unidad temática, tema o subtema. Indica explícitamente las horas presenciales y las horas a distancia por cada modalidad.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1247B21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108EE3E9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E2941" w14:paraId="0FD245A7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5E2941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1D3624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69E01A76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5E2941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23A4183B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  Son adecuadas a la modalidad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53D607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1C72D700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E2941" w14:paraId="6FF56DB2" w14:textId="77777777" w:rsidTr="00BD1144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59700D" w:rsidRPr="00A34F4E" w14:paraId="7B418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B9B" w14:textId="4FA8F83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F5CA9" w14:textId="20484C8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2BA0D" w14:textId="10AD71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0CB27D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5E2941" w14:paraId="50C1A8F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0457A1D1" w:rsidR="0059700D" w:rsidRDefault="0059700D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En cursos 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>h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íbridos incluye 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todos los equipos y programados necesarios.  Distingue entre los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recursos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 provistos por la institución y los que el estudiante debe adquirir por cuenta propia.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7CE8D" w14:textId="156CB9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E8F6" w14:textId="3337B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11B6D7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32575A4C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E2941" w14:paraId="48059FFB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EA1F8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080008A0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 Cursos híbridos cuentan con una manera de verificar la identidad del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071CC" w14:textId="78C70791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34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793F" w14:textId="067A2FB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73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5370" w14:textId="1884C0C5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F923B" w14:textId="1A4B7EE8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85F400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7918A" w14:textId="7777777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  <w:p w14:paraId="29277D1F" w14:textId="67A0BC37" w:rsidR="005E2941" w:rsidRDefault="005E2941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162C57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6AE2AF66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14E3A0C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5703DF" w:rsidRDefault="005703DF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DD94" w14:textId="534E898E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64D7" w14:textId="06FFFD0F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59BCE37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293A9B30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D98C92D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4A03BDFC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2A3A6AFD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F41D48E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492F26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3CFF2A7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346AA19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00F54AE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D27255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180B638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1942B89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2E5C81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6BEBBC13" w14:textId="555870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4BBA7CB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2E5C81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2FCC5A7" w14:textId="69FC2F51" w:rsidR="0059700D" w:rsidRDefault="002E5C81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56376332" w14:textId="29DFCE84" w:rsidR="0059700D" w:rsidRDefault="002E5C81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10C4581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4A9FFB" w14:textId="77777777" w:rsidR="00CA3F31" w:rsidRPr="0059700D" w:rsidRDefault="00CA3F31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E85081" w14:textId="77777777" w:rsidR="007152A5" w:rsidRPr="0059700D" w:rsidRDefault="007152A5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00610A3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B93421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4518" w:type="pct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6299"/>
      </w:tblGrid>
      <w:tr w:rsidR="00031197" w:rsidRPr="00A34F4E" w14:paraId="42B17470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5F652321" w14:textId="4E706881" w:rsidR="00031197" w:rsidRDefault="00AF3643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 de Departamento o Escuela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460180A8" w14:textId="57740E65" w:rsidR="00031197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>
              <w:rPr>
                <w:rFonts w:ascii="Berlin Sans FB" w:hAnsi="Berlin Sans FB"/>
                <w:szCs w:val="20"/>
              </w:rPr>
              <w:t xml:space="preserve">   </w:t>
            </w:r>
            <w:r w:rsidR="0059700D"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34F4E" w:rsidRPr="005E2941" w14:paraId="36EEBB85" w14:textId="77777777" w:rsidTr="00D27255">
        <w:trPr>
          <w:trHeight w:val="432"/>
        </w:trPr>
        <w:tc>
          <w:tcPr>
            <w:tcW w:w="5000" w:type="pct"/>
            <w:gridSpan w:val="2"/>
            <w:vAlign w:val="center"/>
          </w:tcPr>
          <w:p w14:paraId="2F7F04FA" w14:textId="3CD1015A" w:rsidR="00A34F4E" w:rsidRPr="00D27255" w:rsidRDefault="00A34F4E" w:rsidP="00D2725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D27255">
              <w:rPr>
                <w:rFonts w:ascii="Arial Narrow" w:hAnsi="Arial Narrow"/>
                <w:b/>
                <w:sz w:val="28"/>
                <w:szCs w:val="28"/>
                <w:lang w:val="es-PR"/>
              </w:rPr>
              <w:t>Certifico que esta solicitud cuenta con el aval del Comité de Currículo correspondiente.</w:t>
            </w:r>
          </w:p>
        </w:tc>
      </w:tr>
      <w:tr w:rsidR="00031197" w:rsidRPr="00A34F4E" w14:paraId="477B0413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2CCCCA80" w14:textId="0DF4CBE0" w:rsidR="00031197" w:rsidRDefault="00031197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478153DC" w14:textId="2D9624EC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031197" w14:paraId="6CA8BE06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55582EFC" w14:textId="4FCD6AE3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</w:t>
            </w:r>
            <w:r w:rsidR="00816C6A">
              <w:rPr>
                <w:rFonts w:ascii="Arial Narrow" w:hAnsi="Arial Narrow"/>
                <w:szCs w:val="20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330F4A78" w14:textId="41A54969" w:rsidR="00031197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</w:p>
        </w:tc>
      </w:tr>
      <w:tr w:rsidR="00A34F4E" w14:paraId="17938C9D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28AD464B" w14:textId="132D66CC" w:rsidR="00A34F4E" w:rsidRPr="001F31D0" w:rsidRDefault="00816C6A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52" w:type="pct"/>
            <w:vAlign w:val="center"/>
          </w:tcPr>
          <w:p w14:paraId="1A6E6132" w14:textId="11C220D8" w:rsidR="00A34F4E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</w:p>
        </w:tc>
      </w:tr>
      <w:tr w:rsidR="00A34F4E" w14:paraId="6D5A5D69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02E7D5EA" w14:textId="26ABE5DB" w:rsidR="00A34F4E" w:rsidRPr="001F31D0" w:rsidRDefault="00A34F4E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13062231" w14:textId="4C336469" w:rsidR="00A34F4E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</w:tbl>
    <w:p w14:paraId="208EE39E" w14:textId="77777777" w:rsidR="001F31D0" w:rsidRPr="0059700D" w:rsidRDefault="001F31D0" w:rsidP="00BA65B6">
      <w:pPr>
        <w:spacing w:after="0" w:line="240" w:lineRule="auto"/>
        <w:rPr>
          <w:rFonts w:ascii="Arial Narrow" w:hAnsi="Arial Narrow"/>
        </w:rPr>
      </w:pPr>
    </w:p>
    <w:p w14:paraId="4BB7240F" w14:textId="77777777" w:rsidR="00CB7485" w:rsidRPr="0059700D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4518" w:type="pct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6299"/>
      </w:tblGrid>
      <w:tr w:rsidR="00816C6A" w:rsidRPr="00A34F4E" w14:paraId="055B19A2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0A1F003D" w14:textId="6B638DB3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Facultad:</w:t>
            </w:r>
          </w:p>
        </w:tc>
        <w:tc>
          <w:tcPr>
            <w:tcW w:w="3152" w:type="pct"/>
            <w:vAlign w:val="center"/>
          </w:tcPr>
          <w:p w14:paraId="6258D7C9" w14:textId="5B3D7ECC" w:rsidR="00816C6A" w:rsidRPr="0059700D" w:rsidRDefault="00816C6A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  <w:tr w:rsidR="00816C6A" w:rsidRPr="00A34F4E" w14:paraId="578D0779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44C09E83" w14:textId="5DA33A84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152" w:type="pct"/>
            <w:vAlign w:val="center"/>
          </w:tcPr>
          <w:p w14:paraId="2C8DD0B9" w14:textId="77777777" w:rsidR="00816C6A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816C6A" w14:paraId="2565A296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21CC2DB1" w14:textId="77777777" w:rsidR="00816C6A" w:rsidRPr="001F31D0" w:rsidRDefault="00816C6A" w:rsidP="00FD655B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3101995F" w14:textId="670E7B51" w:rsidR="00816C6A" w:rsidRPr="0059700D" w:rsidRDefault="00816C6A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</w:tbl>
    <w:p w14:paraId="34786748" w14:textId="77777777" w:rsidR="00816C6A" w:rsidRPr="0059700D" w:rsidRDefault="00816C6A" w:rsidP="00816C6A">
      <w:pPr>
        <w:pStyle w:val="Default"/>
      </w:pPr>
    </w:p>
    <w:p w14:paraId="6D3BE8D6" w14:textId="77777777" w:rsidR="006F7E25" w:rsidRPr="0059700D" w:rsidRDefault="006F7E25" w:rsidP="00816C6A">
      <w:pPr>
        <w:pStyle w:val="Default"/>
      </w:pPr>
    </w:p>
    <w:p w14:paraId="2E604DE2" w14:textId="77777777" w:rsidR="006F7E25" w:rsidRPr="0059700D" w:rsidRDefault="006F7E25" w:rsidP="00816C6A">
      <w:pPr>
        <w:pStyle w:val="Default"/>
      </w:pPr>
    </w:p>
    <w:p w14:paraId="5A08B43E" w14:textId="77777777" w:rsidR="00816C6A" w:rsidRPr="0059700D" w:rsidRDefault="00816C6A" w:rsidP="00816C6A">
      <w:pPr>
        <w:pStyle w:val="Default"/>
        <w:ind w:left="810"/>
      </w:pPr>
    </w:p>
    <w:p w14:paraId="1AF783A5" w14:textId="4874DC6B" w:rsidR="00816C6A" w:rsidRPr="00816C6A" w:rsidRDefault="00816C6A" w:rsidP="00816C6A">
      <w:pPr>
        <w:pStyle w:val="Default"/>
        <w:ind w:left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</w:t>
      </w:r>
      <w:r w:rsidR="005E2941">
        <w:rPr>
          <w:rFonts w:ascii="Candara" w:hAnsi="Candara"/>
          <w:sz w:val="20"/>
          <w:szCs w:val="20"/>
          <w:lang w:val="es-PR"/>
        </w:rPr>
        <w:t>isada y adaptada DAA (6-septiembre-</w:t>
      </w:r>
      <w:r w:rsidR="00D27255">
        <w:rPr>
          <w:rFonts w:ascii="Candara" w:hAnsi="Candara"/>
          <w:sz w:val="20"/>
          <w:szCs w:val="20"/>
          <w:lang w:val="es-PR"/>
        </w:rPr>
        <w:t>2016</w:t>
      </w:r>
      <w:r w:rsidR="005E2941">
        <w:rPr>
          <w:rFonts w:ascii="Candara" w:hAnsi="Candara"/>
          <w:sz w:val="20"/>
          <w:szCs w:val="20"/>
          <w:lang w:val="es-PR"/>
        </w:rPr>
        <w:t>)</w:t>
      </w:r>
    </w:p>
    <w:sectPr w:rsidR="00816C6A" w:rsidRPr="00816C6A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094A" w14:textId="77777777" w:rsidR="001C278F" w:rsidRDefault="001C278F" w:rsidP="0058533F">
      <w:pPr>
        <w:spacing w:after="0" w:line="240" w:lineRule="auto"/>
      </w:pPr>
      <w:r>
        <w:separator/>
      </w:r>
    </w:p>
  </w:endnote>
  <w:endnote w:type="continuationSeparator" w:id="0">
    <w:p w14:paraId="1207291C" w14:textId="77777777" w:rsidR="001C278F" w:rsidRDefault="001C278F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B9E6" w14:textId="77777777" w:rsidR="001C278F" w:rsidRDefault="001C278F" w:rsidP="0058533F">
      <w:pPr>
        <w:spacing w:after="0" w:line="240" w:lineRule="auto"/>
      </w:pPr>
      <w:r>
        <w:separator/>
      </w:r>
    </w:p>
  </w:footnote>
  <w:footnote w:type="continuationSeparator" w:id="0">
    <w:p w14:paraId="5EB14A4F" w14:textId="77777777" w:rsidR="001C278F" w:rsidRDefault="001C278F" w:rsidP="0058533F">
      <w:pPr>
        <w:spacing w:after="0" w:line="240" w:lineRule="auto"/>
      </w:pPr>
      <w:r>
        <w:continuationSeparator/>
      </w:r>
    </w:p>
  </w:footnote>
  <w:footnote w:id="1">
    <w:p w14:paraId="353FC9BA" w14:textId="0C36C468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 w:rsidR="00A34F4E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  <w:footnote w:id="2">
    <w:p w14:paraId="6B2ABC4F" w14:textId="51776A75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="006F7E25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747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278F"/>
    <w:rsid w:val="001C74E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E5C81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2941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27255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2310E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A019-C206-4216-ADA7-FB19978D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TANNIA DEL VALLE DIAZ</cp:lastModifiedBy>
  <cp:revision>2</cp:revision>
  <cp:lastPrinted>2015-01-16T20:47:00Z</cp:lastPrinted>
  <dcterms:created xsi:type="dcterms:W3CDTF">2018-03-13T14:14:00Z</dcterms:created>
  <dcterms:modified xsi:type="dcterms:W3CDTF">2018-03-13T14:14:00Z</dcterms:modified>
</cp:coreProperties>
</file>