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646" w14:textId="77777777" w:rsidR="004E3635" w:rsidRPr="002550EC" w:rsidRDefault="004E3635" w:rsidP="004E3635">
      <w:pPr>
        <w:spacing w:after="0" w:line="240" w:lineRule="auto"/>
        <w:jc w:val="center"/>
        <w:rPr>
          <w:rFonts w:ascii="Times New Roman" w:hAnsi="Times New Roman" w:cs="Times New Roman"/>
        </w:rPr>
      </w:pPr>
    </w:p>
    <w:p w14:paraId="14918D0F" w14:textId="77777777" w:rsidR="004E3635" w:rsidRPr="004E3635" w:rsidRDefault="004E3635" w:rsidP="004E3635">
      <w:pPr>
        <w:spacing w:after="0" w:line="240" w:lineRule="auto"/>
        <w:jc w:val="center"/>
        <w:rPr>
          <w:rFonts w:ascii="Times New Roman" w:hAnsi="Times New Roman" w:cs="Times New Roman"/>
          <w:lang w:val="es-ES"/>
        </w:rPr>
      </w:pPr>
      <w:r w:rsidRPr="002550E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9351C7B" wp14:editId="551B906C">
                <wp:simplePos x="0" y="0"/>
                <wp:positionH relativeFrom="margin">
                  <wp:align>right</wp:align>
                </wp:positionH>
                <wp:positionV relativeFrom="paragraph">
                  <wp:posOffset>112395</wp:posOffset>
                </wp:positionV>
                <wp:extent cx="2266950" cy="541020"/>
                <wp:effectExtent l="0" t="0" r="19050" b="11430"/>
                <wp:wrapNone/>
                <wp:docPr id="166927033" name="Rectángulo 1"/>
                <wp:cNvGraphicFramePr/>
                <a:graphic xmlns:a="http://schemas.openxmlformats.org/drawingml/2006/main">
                  <a:graphicData uri="http://schemas.microsoft.com/office/word/2010/wordprocessingShape">
                    <wps:wsp>
                      <wps:cNvSpPr/>
                      <wps:spPr>
                        <a:xfrm>
                          <a:off x="0" y="0"/>
                          <a:ext cx="2266950" cy="541020"/>
                        </a:xfrm>
                        <a:prstGeom prst="rect">
                          <a:avLst/>
                        </a:prstGeom>
                        <a:solidFill>
                          <a:schemeClr val="lt1"/>
                        </a:solidFill>
                        <a:ln>
                          <a:solidFill>
                            <a:srgbClr val="000000"/>
                          </a:solidFill>
                        </a:ln>
                      </wps:spPr>
                      <wps:txbx>
                        <w:txbxContent>
                          <w:p w14:paraId="0998F5A2" w14:textId="77777777" w:rsidR="00F82AD8" w:rsidRDefault="00000000" w:rsidP="004756A5">
                            <w:pPr>
                              <w:spacing w:line="276" w:lineRule="auto"/>
                              <w:rPr>
                                <w:rFonts w:ascii="Aptos" w:hAnsi="Aptos"/>
                                <w:color w:val="000000"/>
                              </w:rPr>
                            </w:pPr>
                            <w:r>
                              <w:rPr>
                                <w:rFonts w:ascii="Aptos" w:hAnsi="Aptos"/>
                                <w:color w:val="000000"/>
                              </w:rPr>
                              <w:t>Coloque el logo de su biblioteca</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49351C7B" id="Rectángulo 1" o:spid="_x0000_s1026" style="position:absolute;left:0;text-align:left;margin-left:127.3pt;margin-top:8.85pt;width:178.5pt;height:4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" fillcolor="white [3201]">
                <v:textbox>
                  <w:txbxContent>
                    <w:p w14:paraId="0998F5A2" w14:textId="77777777" w:rsidR="00F82AD8" w:rsidRDefault="00000000" w:rsidP="004756A5">
                      <w:pPr>
                        <w:spacing w:line="276" w:lineRule="auto"/>
                        <w:rPr>
                          <w:rFonts w:ascii="Aptos" w:hAnsi="Aptos"/>
                          <w:color w:val="000000"/>
                        </w:rPr>
                      </w:pPr>
                      <w:r>
                        <w:rPr>
                          <w:rFonts w:ascii="Aptos" w:hAnsi="Aptos"/>
                          <w:color w:val="000000"/>
                        </w:rPr>
                        <w:t>Coloque el logo de su biblioteca</w:t>
                      </w:r>
                    </w:p>
                  </w:txbxContent>
                </v:textbox>
                <w10:wrap anchorx="margin"/>
              </v:rect>
            </w:pict>
          </mc:Fallback>
        </mc:AlternateContent>
      </w:r>
      <w:r w:rsidRPr="002550EC">
        <w:rPr>
          <w:rFonts w:ascii="Times New Roman" w:hAnsi="Times New Roman" w:cs="Times New Roman"/>
          <w:noProof/>
        </w:rPr>
        <w:drawing>
          <wp:anchor distT="0" distB="0" distL="114300" distR="114300" simplePos="0" relativeHeight="251659264" behindDoc="1" locked="0" layoutInCell="1" allowOverlap="1" wp14:anchorId="2D9015BC" wp14:editId="0B9E91B6">
            <wp:simplePos x="0" y="0"/>
            <wp:positionH relativeFrom="column">
              <wp:align>left</wp:align>
            </wp:positionH>
            <wp:positionV relativeFrom="paragraph">
              <wp:posOffset>0</wp:posOffset>
            </wp:positionV>
            <wp:extent cx="1838906" cy="601747"/>
            <wp:effectExtent l="0" t="0" r="0" b="0"/>
            <wp:wrapNone/>
            <wp:docPr id="639805366" name="Picture 639805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38906" cy="601747"/>
                    </a:xfrm>
                    <a:prstGeom prst="rect">
                      <a:avLst/>
                    </a:prstGeom>
                  </pic:spPr>
                </pic:pic>
              </a:graphicData>
            </a:graphic>
            <wp14:sizeRelH relativeFrom="page">
              <wp14:pctWidth>0</wp14:pctWidth>
            </wp14:sizeRelH>
            <wp14:sizeRelV relativeFrom="page">
              <wp14:pctHeight>0</wp14:pctHeight>
            </wp14:sizeRelV>
          </wp:anchor>
        </w:drawing>
      </w:r>
      <w:r w:rsidRPr="004E3635">
        <w:rPr>
          <w:rFonts w:ascii="Times New Roman" w:hAnsi="Times New Roman" w:cs="Times New Roman"/>
          <w:lang w:val="es-ES"/>
        </w:rPr>
        <w:t>División de Investigación Institucional y Avalúo</w:t>
      </w:r>
    </w:p>
    <w:p w14:paraId="2EDD3538" w14:textId="77777777" w:rsidR="004E3635" w:rsidRPr="004E3635" w:rsidRDefault="004E3635" w:rsidP="004E3635">
      <w:pPr>
        <w:spacing w:after="0" w:line="240" w:lineRule="auto"/>
        <w:jc w:val="center"/>
        <w:rPr>
          <w:rFonts w:ascii="Times New Roman" w:hAnsi="Times New Roman" w:cs="Times New Roman"/>
          <w:lang w:val="es-ES"/>
        </w:rPr>
      </w:pPr>
      <w:r w:rsidRPr="004E3635">
        <w:rPr>
          <w:rFonts w:ascii="Times New Roman" w:hAnsi="Times New Roman" w:cs="Times New Roman"/>
          <w:lang w:val="es-ES"/>
        </w:rPr>
        <w:t>Decanato de Asuntos Académicos</w:t>
      </w:r>
    </w:p>
    <w:p w14:paraId="774F64BB" w14:textId="77777777" w:rsidR="004E3635" w:rsidRPr="004E3635" w:rsidRDefault="004E3635" w:rsidP="004E3635">
      <w:pPr>
        <w:spacing w:after="0" w:line="240" w:lineRule="auto"/>
        <w:jc w:val="center"/>
        <w:rPr>
          <w:rFonts w:ascii="Times New Roman" w:hAnsi="Times New Roman" w:cs="Times New Roman"/>
          <w:lang w:val="es-ES"/>
        </w:rPr>
      </w:pPr>
      <w:r w:rsidRPr="004E3635">
        <w:rPr>
          <w:rFonts w:ascii="Times New Roman" w:hAnsi="Times New Roman" w:cs="Times New Roman"/>
          <w:lang w:val="es-ES"/>
        </w:rPr>
        <w:t>Recinto de Río Piedras</w:t>
      </w:r>
    </w:p>
    <w:p w14:paraId="3BD84D66" w14:textId="77777777" w:rsidR="004E3635" w:rsidRPr="004E3635" w:rsidRDefault="004E3635" w:rsidP="004E3635">
      <w:pPr>
        <w:spacing w:after="0" w:line="240" w:lineRule="auto"/>
        <w:jc w:val="center"/>
        <w:rPr>
          <w:rFonts w:ascii="Times New Roman" w:hAnsi="Times New Roman" w:cs="Times New Roman"/>
          <w:lang w:val="es-ES"/>
        </w:rPr>
      </w:pPr>
      <w:r w:rsidRPr="004E3635">
        <w:rPr>
          <w:rFonts w:ascii="Times New Roman" w:hAnsi="Times New Roman" w:cs="Times New Roman"/>
          <w:lang w:val="es-ES"/>
        </w:rPr>
        <w:t>Universidad de Puerto Rico</w:t>
      </w:r>
    </w:p>
    <w:p w14:paraId="29E32A9C" w14:textId="43233237" w:rsidR="00E964BE" w:rsidRPr="00C515D0" w:rsidRDefault="004E3635" w:rsidP="00E964BE">
      <w:pPr>
        <w:spacing w:after="0" w:line="240" w:lineRule="auto"/>
        <w:jc w:val="center"/>
        <w:rPr>
          <w:rFonts w:ascii="Times New Roman" w:hAnsi="Times New Roman" w:cs="Times New Roman"/>
          <w:b/>
          <w:bCs/>
          <w:sz w:val="44"/>
          <w:szCs w:val="44"/>
          <w:lang w:val="pt-BR"/>
        </w:rPr>
      </w:pPr>
      <w:r w:rsidRPr="3028D2C3">
        <w:rPr>
          <w:rFonts w:ascii="Times New Roman" w:hAnsi="Times New Roman" w:cs="Times New Roman"/>
          <w:b/>
          <w:bCs/>
          <w:sz w:val="44"/>
          <w:szCs w:val="44"/>
          <w:lang w:val="pt-BR"/>
        </w:rPr>
        <w:t>Informe de logros</w:t>
      </w:r>
      <w:r w:rsidR="003A3B57" w:rsidRPr="3028D2C3">
        <w:rPr>
          <w:rFonts w:ascii="Times New Roman" w:hAnsi="Times New Roman" w:cs="Times New Roman"/>
          <w:b/>
          <w:bCs/>
          <w:sz w:val="44"/>
          <w:szCs w:val="44"/>
          <w:lang w:val="pt-BR"/>
        </w:rPr>
        <w:t xml:space="preserve"> para</w:t>
      </w:r>
      <w:r w:rsidR="00E964BE" w:rsidRPr="3028D2C3">
        <w:rPr>
          <w:rFonts w:ascii="Times New Roman" w:hAnsi="Times New Roman" w:cs="Times New Roman"/>
          <w:b/>
          <w:bCs/>
          <w:sz w:val="44"/>
          <w:szCs w:val="44"/>
          <w:lang w:val="pt-BR"/>
        </w:rPr>
        <w:t xml:space="preserve"> </w:t>
      </w:r>
      <w:r w:rsidR="796C2F54" w:rsidRPr="3028D2C3">
        <w:rPr>
          <w:rFonts w:ascii="Times New Roman" w:hAnsi="Times New Roman" w:cs="Times New Roman"/>
          <w:b/>
          <w:bCs/>
          <w:sz w:val="44"/>
          <w:szCs w:val="44"/>
          <w:lang w:val="pt-BR"/>
        </w:rPr>
        <w:t>Sistema de Biblioteca</w:t>
      </w:r>
      <w:r w:rsidR="4AE0D0DC" w:rsidRPr="3028D2C3">
        <w:rPr>
          <w:rFonts w:ascii="Times New Roman" w:hAnsi="Times New Roman" w:cs="Times New Roman"/>
          <w:b/>
          <w:bCs/>
          <w:sz w:val="44"/>
          <w:szCs w:val="44"/>
          <w:lang w:val="pt-BR"/>
        </w:rPr>
        <w:t>s</w:t>
      </w:r>
    </w:p>
    <w:p w14:paraId="419CB7D0" w14:textId="48C432F1" w:rsidR="004E3635" w:rsidRDefault="004E3635" w:rsidP="00E964BE">
      <w:pPr>
        <w:spacing w:after="0" w:line="240" w:lineRule="auto"/>
        <w:jc w:val="center"/>
        <w:rPr>
          <w:rFonts w:ascii="Times New Roman" w:hAnsi="Times New Roman" w:cs="Times New Roman"/>
          <w:b/>
          <w:bCs/>
          <w:color w:val="1F3864" w:themeColor="accent1" w:themeShade="80"/>
          <w:sz w:val="36"/>
          <w:szCs w:val="36"/>
          <w:lang w:val="es-ES"/>
        </w:rPr>
      </w:pPr>
      <w:r w:rsidRPr="3028D2C3">
        <w:rPr>
          <w:rFonts w:ascii="Times New Roman" w:hAnsi="Times New Roman" w:cs="Times New Roman"/>
          <w:b/>
          <w:bCs/>
          <w:color w:val="1F3864" w:themeColor="accent1" w:themeShade="80"/>
          <w:sz w:val="36"/>
          <w:szCs w:val="36"/>
          <w:lang w:val="es-ES"/>
        </w:rPr>
        <w:t>1 de julio de 2025 hasta el 30 de junio de 2026</w:t>
      </w:r>
    </w:p>
    <w:p w14:paraId="1070D94C" w14:textId="77777777" w:rsidR="00A15D65" w:rsidRPr="00E964BE" w:rsidRDefault="00A15D65" w:rsidP="00E964BE">
      <w:pPr>
        <w:spacing w:after="0" w:line="240" w:lineRule="auto"/>
        <w:jc w:val="center"/>
        <w:rPr>
          <w:rFonts w:ascii="Times New Roman" w:hAnsi="Times New Roman" w:cs="Times New Roman"/>
          <w:b/>
          <w:bCs/>
          <w:sz w:val="44"/>
          <w:szCs w:val="44"/>
          <w:lang w:val="es-ES"/>
        </w:rPr>
      </w:pPr>
    </w:p>
    <w:p w14:paraId="62B0E8BB"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b/>
          <w:bCs/>
          <w:color w:val="000000" w:themeColor="text1"/>
          <w:lang w:val="es-ES"/>
        </w:rPr>
        <w:t>Instrucciones</w:t>
      </w:r>
      <w:r w:rsidRPr="00A15D65">
        <w:rPr>
          <w:rFonts w:ascii="Arial" w:eastAsia="Arial" w:hAnsi="Arial" w:cs="Arial"/>
          <w:color w:val="000000" w:themeColor="text1"/>
          <w:lang w:val="es-ES"/>
        </w:rPr>
        <w:t xml:space="preserve">: </w:t>
      </w:r>
      <w:r w:rsidRPr="00A15D65">
        <w:rPr>
          <w:rFonts w:ascii="Arial" w:eastAsia="Arial" w:hAnsi="Arial" w:cs="Arial"/>
          <w:color w:val="EE0000"/>
          <w:lang w:val="es-ES"/>
        </w:rPr>
        <w:t>[Cuando complete el Informe, por favor, borre estas instrucciones y suba la Tabla de contenido a esta página] </w:t>
      </w:r>
    </w:p>
    <w:p w14:paraId="37DD4346"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Si algún indicador no le aplica para este año académico, puede colocar las palabras </w:t>
      </w:r>
      <w:r w:rsidRPr="00A15D65">
        <w:rPr>
          <w:rFonts w:ascii="Arial" w:eastAsia="Arial" w:hAnsi="Arial" w:cs="Arial"/>
          <w:i/>
          <w:iCs/>
          <w:color w:val="000000" w:themeColor="text1"/>
          <w:lang w:val="es-ES"/>
        </w:rPr>
        <w:t>NO ME APLICA PARA ESTE AÑO ACADÉMICO</w:t>
      </w:r>
      <w:r w:rsidRPr="00A15D65">
        <w:rPr>
          <w:rFonts w:ascii="Arial" w:eastAsia="Arial" w:hAnsi="Arial" w:cs="Arial"/>
          <w:color w:val="000000" w:themeColor="text1"/>
          <w:lang w:val="es-ES"/>
        </w:rPr>
        <w:t>. Si ese indicador NO le corresponde a su decanato u oficina en ningún año del Plan Estratégico 2024-2029, puede eliminarlo. </w:t>
      </w:r>
    </w:p>
    <w:p w14:paraId="3E6A9924"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Un logro solo debe evidenciarse en una de las secciones, en la que sea más emblemática. </w:t>
      </w:r>
    </w:p>
    <w:p w14:paraId="1A81C336"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 Esta plantilla tiene TODOS los indicadores que tiene el Plan Estratégico del Recinto de Río Piedras 2024-2029 que corresponden a las Facultades y Escuelas. Es importante que pueda acceder a su Plan Anual 2025-2026 para añadir las cantidades y descripciones de los logros, con respectos a los proyectos y objetivos que se habían propuesto. Si algún indicador no había sido considerado en su plan anual 2025-2026, pero realizó actividades que permitan evidenciar ese logro, puede añadir los detalles. </w:t>
      </w:r>
    </w:p>
    <w:p w14:paraId="7F2AACE1"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Si al completar cada tabla, entiende que es importante resaltar logros adicionales que no se vinculan con los lineamientos estratégicos establecidos, tendrá la oportunidad de añadir cinco de ellos en la tabla adicional que encontrará al final de cada sección.  </w:t>
      </w:r>
    </w:p>
    <w:p w14:paraId="233731C5"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Para preguntas, escribir a </w:t>
      </w:r>
      <w:hyperlink r:id="rId12" w:tgtFrame="_blank" w:history="1">
        <w:r w:rsidRPr="00A15D65">
          <w:rPr>
            <w:rStyle w:val="Hyperlink"/>
            <w:rFonts w:ascii="Arial" w:eastAsia="Arial" w:hAnsi="Arial" w:cs="Arial"/>
            <w:lang w:val="es-ES"/>
          </w:rPr>
          <w:t>sarah.rosario@upr.edu</w:t>
        </w:r>
      </w:hyperlink>
      <w:r w:rsidRPr="00A15D65">
        <w:rPr>
          <w:rFonts w:ascii="Arial" w:eastAsia="Arial" w:hAnsi="Arial" w:cs="Arial"/>
          <w:color w:val="000000" w:themeColor="text1"/>
          <w:lang w:val="es-ES"/>
        </w:rPr>
        <w:t> o llamar a la extensión 85084. </w:t>
      </w:r>
    </w:p>
    <w:p w14:paraId="177D1A20"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  </w:t>
      </w:r>
    </w:p>
    <w:p w14:paraId="35600302"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Gracias por la colaboración con esta encomienda. </w:t>
      </w:r>
    </w:p>
    <w:p w14:paraId="6999DCC9" w14:textId="40050564" w:rsidR="6F2E74BD" w:rsidRDefault="6F2E74BD" w:rsidP="6F2E74BD">
      <w:pPr>
        <w:rPr>
          <w:rFonts w:ascii="Times New Roman" w:eastAsia="Aptos" w:hAnsi="Times New Roman" w:cs="Times New Roman"/>
          <w:lang w:val="es-ES"/>
        </w:rPr>
      </w:pPr>
    </w:p>
    <w:p w14:paraId="3EAC871B" w14:textId="5558258E" w:rsidR="00F16DCD" w:rsidRPr="004E3635" w:rsidRDefault="004E3635" w:rsidP="004E3635">
      <w:pPr>
        <w:rPr>
          <w:rFonts w:ascii="Times New Roman" w:eastAsia="Aptos" w:hAnsi="Times New Roman" w:cs="Times New Roman"/>
          <w:lang w:val="es-ES"/>
        </w:rPr>
      </w:pPr>
      <w:r w:rsidRPr="004E3635">
        <w:rPr>
          <w:rFonts w:ascii="Times New Roman" w:eastAsia="Aptos" w:hAnsi="Times New Roman" w:cs="Times New Roman"/>
          <w:lang w:val="es-ES"/>
        </w:rPr>
        <w:br w:type="page"/>
      </w:r>
      <w:bookmarkStart w:id="0" w:name="_Hlk29037551"/>
    </w:p>
    <w:bookmarkEnd w:id="0" w:displacedByCustomXml="next"/>
    <w:sdt>
      <w:sdtPr>
        <w:rPr>
          <w:rFonts w:asciiTheme="minorHAnsi" w:eastAsiaTheme="minorEastAsia" w:hAnsiTheme="minorHAnsi" w:cs="Arial"/>
          <w:b w:val="0"/>
          <w:caps w:val="0"/>
          <w:spacing w:val="0"/>
          <w:sz w:val="22"/>
          <w:szCs w:val="22"/>
        </w:rPr>
        <w:id w:val="1079024290"/>
        <w:docPartObj>
          <w:docPartGallery w:val="Table of Contents"/>
          <w:docPartUnique/>
        </w:docPartObj>
      </w:sdtPr>
      <w:sdtEndPr>
        <w:rPr>
          <w:noProof/>
        </w:rPr>
      </w:sdtEndPr>
      <w:sdtContent>
        <w:p w14:paraId="0B408D59" w14:textId="1B3070DD" w:rsidR="00245B1F" w:rsidRPr="00504414" w:rsidRDefault="00245B1F">
          <w:pPr>
            <w:pStyle w:val="TOCHeading"/>
            <w:rPr>
              <w:rFonts w:cs="Arial"/>
              <w:sz w:val="22"/>
              <w:szCs w:val="22"/>
            </w:rPr>
          </w:pPr>
          <w:r w:rsidRPr="00504414">
            <w:rPr>
              <w:rFonts w:cs="Arial"/>
              <w:sz w:val="22"/>
              <w:szCs w:val="22"/>
            </w:rPr>
            <w:t>ContenIDO</w:t>
          </w:r>
        </w:p>
        <w:p w14:paraId="406E32A1" w14:textId="2191A717" w:rsidR="007F6B36" w:rsidRDefault="00245B1F">
          <w:pPr>
            <w:pStyle w:val="TOC1"/>
            <w:tabs>
              <w:tab w:val="right" w:leader="dot" w:pos="14390"/>
            </w:tabs>
            <w:rPr>
              <w:rFonts w:eastAsiaTheme="minorEastAsia"/>
              <w:noProof/>
              <w:kern w:val="2"/>
              <w:sz w:val="24"/>
              <w:szCs w:val="24"/>
              <w:lang w:eastAsia="ja-JP"/>
              <w14:ligatures w14:val="standardContextual"/>
            </w:rPr>
          </w:pPr>
          <w:r w:rsidRPr="00504414">
            <w:rPr>
              <w:rFonts w:ascii="Arial" w:hAnsi="Arial" w:cs="Arial"/>
            </w:rPr>
            <w:fldChar w:fldCharType="begin"/>
          </w:r>
          <w:r w:rsidRPr="00504414">
            <w:rPr>
              <w:rFonts w:ascii="Arial" w:hAnsi="Arial" w:cs="Arial"/>
            </w:rPr>
            <w:instrText xml:space="preserve"> TOC \o "1-3" \h \z \u </w:instrText>
          </w:r>
          <w:r w:rsidRPr="00504414">
            <w:rPr>
              <w:rFonts w:ascii="Arial" w:hAnsi="Arial" w:cs="Arial"/>
            </w:rPr>
            <w:fldChar w:fldCharType="separate"/>
          </w:r>
          <w:hyperlink w:anchor="_Toc220574618" w:history="1">
            <w:r w:rsidR="007F6B36" w:rsidRPr="005A6B8F">
              <w:rPr>
                <w:rStyle w:val="Hyperlink"/>
                <w:noProof/>
                <w:shd w:val="clear" w:color="auto" w:fill="FF7C80"/>
                <w:lang w:val="es-PR"/>
              </w:rPr>
              <w:t>Nuestros cinco logros más emblemáticos</w:t>
            </w:r>
            <w:r w:rsidR="007F6B36">
              <w:rPr>
                <w:noProof/>
                <w:webHidden/>
              </w:rPr>
              <w:tab/>
            </w:r>
            <w:r w:rsidR="007F6B36">
              <w:rPr>
                <w:noProof/>
                <w:webHidden/>
              </w:rPr>
              <w:fldChar w:fldCharType="begin"/>
            </w:r>
            <w:r w:rsidR="007F6B36">
              <w:rPr>
                <w:noProof/>
                <w:webHidden/>
              </w:rPr>
              <w:instrText xml:space="preserve"> PAGEREF _Toc220574618 \h </w:instrText>
            </w:r>
            <w:r w:rsidR="007F6B36">
              <w:rPr>
                <w:noProof/>
                <w:webHidden/>
              </w:rPr>
            </w:r>
            <w:r w:rsidR="007F6B36">
              <w:rPr>
                <w:noProof/>
                <w:webHidden/>
              </w:rPr>
              <w:fldChar w:fldCharType="separate"/>
            </w:r>
            <w:r w:rsidR="007F6B36">
              <w:rPr>
                <w:noProof/>
                <w:webHidden/>
              </w:rPr>
              <w:t>3</w:t>
            </w:r>
            <w:r w:rsidR="007F6B36">
              <w:rPr>
                <w:noProof/>
                <w:webHidden/>
              </w:rPr>
              <w:fldChar w:fldCharType="end"/>
            </w:r>
          </w:hyperlink>
        </w:p>
        <w:p w14:paraId="5E990F7F" w14:textId="56F7D5F5"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19" w:history="1">
            <w:r w:rsidRPr="005A6B8F">
              <w:rPr>
                <w:rStyle w:val="Hyperlink"/>
                <w:bCs/>
                <w:noProof/>
                <w:lang w:val="es-ES"/>
              </w:rPr>
              <w:t>Agradecimientos</w:t>
            </w:r>
            <w:r>
              <w:rPr>
                <w:noProof/>
                <w:webHidden/>
              </w:rPr>
              <w:tab/>
            </w:r>
            <w:r>
              <w:rPr>
                <w:noProof/>
                <w:webHidden/>
              </w:rPr>
              <w:fldChar w:fldCharType="begin"/>
            </w:r>
            <w:r>
              <w:rPr>
                <w:noProof/>
                <w:webHidden/>
              </w:rPr>
              <w:instrText xml:space="preserve"> PAGEREF _Toc220574619 \h </w:instrText>
            </w:r>
            <w:r>
              <w:rPr>
                <w:noProof/>
                <w:webHidden/>
              </w:rPr>
            </w:r>
            <w:r>
              <w:rPr>
                <w:noProof/>
                <w:webHidden/>
              </w:rPr>
              <w:fldChar w:fldCharType="separate"/>
            </w:r>
            <w:r>
              <w:rPr>
                <w:noProof/>
                <w:webHidden/>
              </w:rPr>
              <w:t>4</w:t>
            </w:r>
            <w:r>
              <w:rPr>
                <w:noProof/>
                <w:webHidden/>
              </w:rPr>
              <w:fldChar w:fldCharType="end"/>
            </w:r>
          </w:hyperlink>
        </w:p>
        <w:p w14:paraId="30F46024" w14:textId="0822A2CE"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20" w:history="1">
            <w:r w:rsidRPr="005A6B8F">
              <w:rPr>
                <w:rStyle w:val="Hyperlink"/>
                <w:rFonts w:cs="Arial"/>
                <w:bCs/>
                <w:noProof/>
                <w:lang w:val="es-PR"/>
              </w:rPr>
              <w:t>ASUNTO ESTRATÉGICO A – F</w:t>
            </w:r>
            <w:r w:rsidR="00A15D65" w:rsidRPr="005A6B8F">
              <w:rPr>
                <w:rStyle w:val="Hyperlink"/>
                <w:rFonts w:cs="Arial"/>
                <w:bCs/>
                <w:noProof/>
                <w:lang w:val="es-PR"/>
              </w:rPr>
              <w:t>ortalecimiento y proyección de la investigación y actividad académica a nivel local, regional e internacional</w:t>
            </w:r>
            <w:r>
              <w:rPr>
                <w:noProof/>
                <w:webHidden/>
              </w:rPr>
              <w:tab/>
            </w:r>
            <w:r>
              <w:rPr>
                <w:noProof/>
                <w:webHidden/>
              </w:rPr>
              <w:fldChar w:fldCharType="begin"/>
            </w:r>
            <w:r>
              <w:rPr>
                <w:noProof/>
                <w:webHidden/>
              </w:rPr>
              <w:instrText xml:space="preserve"> PAGEREF _Toc220574620 \h </w:instrText>
            </w:r>
            <w:r>
              <w:rPr>
                <w:noProof/>
                <w:webHidden/>
              </w:rPr>
            </w:r>
            <w:r>
              <w:rPr>
                <w:noProof/>
                <w:webHidden/>
              </w:rPr>
              <w:fldChar w:fldCharType="separate"/>
            </w:r>
            <w:r>
              <w:rPr>
                <w:noProof/>
                <w:webHidden/>
              </w:rPr>
              <w:t>5</w:t>
            </w:r>
            <w:r>
              <w:rPr>
                <w:noProof/>
                <w:webHidden/>
              </w:rPr>
              <w:fldChar w:fldCharType="end"/>
            </w:r>
          </w:hyperlink>
        </w:p>
        <w:p w14:paraId="2A191939" w14:textId="44EB24A8"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21" w:history="1">
            <w:r w:rsidRPr="005A6B8F">
              <w:rPr>
                <w:rStyle w:val="Hyperlink"/>
                <w:rFonts w:cs="Arial"/>
                <w:bCs/>
                <w:noProof/>
                <w:lang w:val="es-PR"/>
              </w:rPr>
              <w:t>ASUNTO ESTRATÉGICO B – Transformación educativa, operacion</w:t>
            </w:r>
            <w:r w:rsidR="00A15D65" w:rsidRPr="005A6B8F">
              <w:rPr>
                <w:rStyle w:val="Hyperlink"/>
                <w:rFonts w:cs="Arial"/>
                <w:bCs/>
                <w:noProof/>
                <w:lang w:val="es-PR"/>
              </w:rPr>
              <w:t>al y de la i</w:t>
            </w:r>
            <w:r w:rsidRPr="005A6B8F">
              <w:rPr>
                <w:rStyle w:val="Hyperlink"/>
                <w:rFonts w:cs="Arial"/>
                <w:bCs/>
                <w:noProof/>
                <w:lang w:val="es-PR"/>
              </w:rPr>
              <w:t>nfraestructura esencial para la calidad formativa y bienestar</w:t>
            </w:r>
            <w:r>
              <w:rPr>
                <w:noProof/>
                <w:webHidden/>
              </w:rPr>
              <w:tab/>
            </w:r>
            <w:r>
              <w:rPr>
                <w:noProof/>
                <w:webHidden/>
              </w:rPr>
              <w:fldChar w:fldCharType="begin"/>
            </w:r>
            <w:r>
              <w:rPr>
                <w:noProof/>
                <w:webHidden/>
              </w:rPr>
              <w:instrText xml:space="preserve"> PAGEREF _Toc220574621 \h </w:instrText>
            </w:r>
            <w:r>
              <w:rPr>
                <w:noProof/>
                <w:webHidden/>
              </w:rPr>
            </w:r>
            <w:r>
              <w:rPr>
                <w:noProof/>
                <w:webHidden/>
              </w:rPr>
              <w:fldChar w:fldCharType="separate"/>
            </w:r>
            <w:r>
              <w:rPr>
                <w:noProof/>
                <w:webHidden/>
              </w:rPr>
              <w:t>17</w:t>
            </w:r>
            <w:r>
              <w:rPr>
                <w:noProof/>
                <w:webHidden/>
              </w:rPr>
              <w:fldChar w:fldCharType="end"/>
            </w:r>
          </w:hyperlink>
        </w:p>
        <w:p w14:paraId="1FE978E0" w14:textId="2EBC92B2"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22" w:history="1">
            <w:r w:rsidRPr="005A6B8F">
              <w:rPr>
                <w:rStyle w:val="Hyperlink"/>
                <w:rFonts w:cs="Arial"/>
                <w:bCs/>
                <w:noProof/>
                <w:lang w:val="es-PR"/>
              </w:rPr>
              <w:t>ASUNTO ESTRATÉGICO C – Avanc</w:t>
            </w:r>
            <w:r w:rsidR="00A15D65" w:rsidRPr="005A6B8F">
              <w:rPr>
                <w:rStyle w:val="Hyperlink"/>
                <w:rFonts w:cs="Arial"/>
                <w:bCs/>
                <w:noProof/>
                <w:lang w:val="es-PR"/>
              </w:rPr>
              <w:t>e hacia la s</w:t>
            </w:r>
            <w:r w:rsidRPr="005A6B8F">
              <w:rPr>
                <w:rStyle w:val="Hyperlink"/>
                <w:rFonts w:cs="Arial"/>
                <w:bCs/>
                <w:noProof/>
                <w:lang w:val="es-PR"/>
              </w:rPr>
              <w:t>ustentabilidad mediante el aprovechamiento de activos, la exigencia y obtención de multiplicidad de recursos</w:t>
            </w:r>
            <w:r>
              <w:rPr>
                <w:noProof/>
                <w:webHidden/>
              </w:rPr>
              <w:tab/>
            </w:r>
            <w:r>
              <w:rPr>
                <w:noProof/>
                <w:webHidden/>
              </w:rPr>
              <w:fldChar w:fldCharType="begin"/>
            </w:r>
            <w:r>
              <w:rPr>
                <w:noProof/>
                <w:webHidden/>
              </w:rPr>
              <w:instrText xml:space="preserve"> PAGEREF _Toc220574622 \h </w:instrText>
            </w:r>
            <w:r>
              <w:rPr>
                <w:noProof/>
                <w:webHidden/>
              </w:rPr>
            </w:r>
            <w:r>
              <w:rPr>
                <w:noProof/>
                <w:webHidden/>
              </w:rPr>
              <w:fldChar w:fldCharType="separate"/>
            </w:r>
            <w:r>
              <w:rPr>
                <w:noProof/>
                <w:webHidden/>
              </w:rPr>
              <w:t>24</w:t>
            </w:r>
            <w:r>
              <w:rPr>
                <w:noProof/>
                <w:webHidden/>
              </w:rPr>
              <w:fldChar w:fldCharType="end"/>
            </w:r>
          </w:hyperlink>
        </w:p>
        <w:p w14:paraId="5ACEE2B2" w14:textId="4175F6E9"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23" w:history="1">
            <w:r w:rsidRPr="005A6B8F">
              <w:rPr>
                <w:rStyle w:val="Hyperlink"/>
                <w:rFonts w:cs="Arial"/>
                <w:bCs/>
                <w:noProof/>
                <w:lang w:val="es-PR"/>
              </w:rPr>
              <w:t>ASUNTO ESTRATÉGICO D – Servicio e integración con comunidades de Puerto Rico, en especial con las de Río Piedras</w:t>
            </w:r>
            <w:r>
              <w:rPr>
                <w:noProof/>
                <w:webHidden/>
              </w:rPr>
              <w:tab/>
            </w:r>
            <w:r>
              <w:rPr>
                <w:noProof/>
                <w:webHidden/>
              </w:rPr>
              <w:fldChar w:fldCharType="begin"/>
            </w:r>
            <w:r>
              <w:rPr>
                <w:noProof/>
                <w:webHidden/>
              </w:rPr>
              <w:instrText xml:space="preserve"> PAGEREF _Toc220574623 \h </w:instrText>
            </w:r>
            <w:r>
              <w:rPr>
                <w:noProof/>
                <w:webHidden/>
              </w:rPr>
            </w:r>
            <w:r>
              <w:rPr>
                <w:noProof/>
                <w:webHidden/>
              </w:rPr>
              <w:fldChar w:fldCharType="separate"/>
            </w:r>
            <w:r>
              <w:rPr>
                <w:noProof/>
                <w:webHidden/>
              </w:rPr>
              <w:t>29</w:t>
            </w:r>
            <w:r>
              <w:rPr>
                <w:noProof/>
                <w:webHidden/>
              </w:rPr>
              <w:fldChar w:fldCharType="end"/>
            </w:r>
          </w:hyperlink>
        </w:p>
        <w:p w14:paraId="4DDB9EC7" w14:textId="15C88383"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24" w:history="1">
            <w:r w:rsidRPr="005A6B8F">
              <w:rPr>
                <w:rStyle w:val="Hyperlink"/>
                <w:rFonts w:cs="Arial"/>
                <w:bCs/>
                <w:noProof/>
                <w:lang w:val="es-PR"/>
              </w:rPr>
              <w:t>ASUNTO ESTRATÉGICO E – Transversalidad de la diversidad, equidad e inclusión con justicia</w:t>
            </w:r>
            <w:r>
              <w:rPr>
                <w:noProof/>
                <w:webHidden/>
              </w:rPr>
              <w:tab/>
            </w:r>
            <w:r>
              <w:rPr>
                <w:noProof/>
                <w:webHidden/>
              </w:rPr>
              <w:fldChar w:fldCharType="begin"/>
            </w:r>
            <w:r>
              <w:rPr>
                <w:noProof/>
                <w:webHidden/>
              </w:rPr>
              <w:instrText xml:space="preserve"> PAGEREF _Toc220574624 \h </w:instrText>
            </w:r>
            <w:r>
              <w:rPr>
                <w:noProof/>
                <w:webHidden/>
              </w:rPr>
            </w:r>
            <w:r>
              <w:rPr>
                <w:noProof/>
                <w:webHidden/>
              </w:rPr>
              <w:fldChar w:fldCharType="separate"/>
            </w:r>
            <w:r>
              <w:rPr>
                <w:noProof/>
                <w:webHidden/>
              </w:rPr>
              <w:t>33</w:t>
            </w:r>
            <w:r>
              <w:rPr>
                <w:noProof/>
                <w:webHidden/>
              </w:rPr>
              <w:fldChar w:fldCharType="end"/>
            </w:r>
          </w:hyperlink>
        </w:p>
        <w:p w14:paraId="40D96306" w14:textId="7D672982" w:rsidR="00D62960" w:rsidRPr="00504414" w:rsidRDefault="00245B1F" w:rsidP="00E3223B">
          <w:pPr>
            <w:rPr>
              <w:rFonts w:ascii="Arial" w:hAnsi="Arial" w:cs="Arial"/>
              <w:b/>
              <w:bCs/>
              <w:noProof/>
            </w:rPr>
          </w:pPr>
          <w:r w:rsidRPr="00504414">
            <w:rPr>
              <w:rFonts w:ascii="Arial" w:hAnsi="Arial" w:cs="Arial"/>
              <w:b/>
              <w:bCs/>
              <w:noProof/>
            </w:rPr>
            <w:fldChar w:fldCharType="end"/>
          </w:r>
        </w:p>
      </w:sdtContent>
    </w:sdt>
    <w:p w14:paraId="427EEBCA" w14:textId="77777777" w:rsidR="004E3635" w:rsidRDefault="004E3635">
      <w:pPr>
        <w:rPr>
          <w:rFonts w:ascii="Arial" w:hAnsi="Arial" w:cs="Arial"/>
          <w:b/>
          <w:bCs/>
          <w:color w:val="4472C4" w:themeColor="accent1"/>
          <w:lang w:val="es-PR"/>
        </w:rPr>
      </w:pPr>
      <w:r>
        <w:rPr>
          <w:rFonts w:ascii="Arial" w:hAnsi="Arial" w:cs="Arial"/>
          <w:b/>
          <w:bCs/>
          <w:color w:val="4472C4" w:themeColor="accent1"/>
          <w:lang w:val="es-PR"/>
        </w:rPr>
        <w:br w:type="page"/>
      </w:r>
    </w:p>
    <w:p w14:paraId="7848688A" w14:textId="7067F245" w:rsidR="004E3635" w:rsidRDefault="004E3635" w:rsidP="004E3635">
      <w:pPr>
        <w:pStyle w:val="Heading1"/>
        <w:jc w:val="center"/>
        <w:rPr>
          <w:shd w:val="clear" w:color="auto" w:fill="FF7C80"/>
          <w:lang w:val="es-PR"/>
        </w:rPr>
      </w:pPr>
      <w:bookmarkStart w:id="1" w:name="_Toc220574618"/>
      <w:r w:rsidRPr="004E3635">
        <w:rPr>
          <w:shd w:val="clear" w:color="auto" w:fill="FF7C80"/>
          <w:lang w:val="es-PR"/>
        </w:rPr>
        <w:lastRenderedPageBreak/>
        <w:t>Nuestros logros más emblemáticos</w:t>
      </w:r>
      <w:bookmarkEnd w:id="1"/>
    </w:p>
    <w:p w14:paraId="2876D5C5" w14:textId="27136D12" w:rsidR="00B91CA9" w:rsidRPr="00B91CA9" w:rsidRDefault="27924651" w:rsidP="00B91CA9">
      <w:pPr>
        <w:spacing w:line="279" w:lineRule="auto"/>
        <w:ind w:firstLine="708"/>
        <w:rPr>
          <w:rFonts w:ascii="Times New Roman" w:eastAsia="Aptos" w:hAnsi="Times New Roman" w:cs="Times New Roman"/>
          <w:sz w:val="24"/>
          <w:szCs w:val="24"/>
          <w:lang w:val="es-ES"/>
        </w:rPr>
      </w:pPr>
      <w:r w:rsidRPr="3028D2C3">
        <w:rPr>
          <w:rFonts w:ascii="Times New Roman" w:eastAsia="Aptos" w:hAnsi="Times New Roman" w:cs="Times New Roman"/>
          <w:sz w:val="24"/>
          <w:szCs w:val="24"/>
          <w:lang w:val="es-ES"/>
        </w:rPr>
        <w:t>La</w:t>
      </w:r>
      <w:r w:rsidR="00B91CA9" w:rsidRPr="3028D2C3">
        <w:rPr>
          <w:rFonts w:ascii="Times New Roman" w:eastAsia="Aptos" w:hAnsi="Times New Roman" w:cs="Times New Roman"/>
          <w:sz w:val="24"/>
          <w:szCs w:val="24"/>
          <w:lang w:val="es-ES"/>
        </w:rPr>
        <w:t xml:space="preserve"> ______________ y nuestras oficinas adscritas (mencionar oficinas) se caracterizan por_____________. En el</w:t>
      </w:r>
      <w:r w:rsidR="1D160CFC" w:rsidRPr="3028D2C3">
        <w:rPr>
          <w:rFonts w:ascii="Times New Roman" w:eastAsia="Aptos" w:hAnsi="Times New Roman" w:cs="Times New Roman"/>
          <w:sz w:val="24"/>
          <w:szCs w:val="24"/>
          <w:lang w:val="es-ES"/>
        </w:rPr>
        <w:t xml:space="preserve"> año académico </w:t>
      </w:r>
      <w:r w:rsidR="00B91CA9" w:rsidRPr="3028D2C3">
        <w:rPr>
          <w:rFonts w:ascii="Times New Roman" w:eastAsia="Aptos" w:hAnsi="Times New Roman" w:cs="Times New Roman"/>
          <w:sz w:val="24"/>
          <w:szCs w:val="24"/>
          <w:lang w:val="es-ES"/>
        </w:rPr>
        <w:t>2025</w:t>
      </w:r>
      <w:r w:rsidR="0A4FC512" w:rsidRPr="3028D2C3">
        <w:rPr>
          <w:rFonts w:ascii="Times New Roman" w:eastAsia="Aptos" w:hAnsi="Times New Roman" w:cs="Times New Roman"/>
          <w:sz w:val="24"/>
          <w:szCs w:val="24"/>
          <w:lang w:val="es-ES"/>
        </w:rPr>
        <w:t>-2026</w:t>
      </w:r>
      <w:r w:rsidR="00B91CA9" w:rsidRPr="3028D2C3">
        <w:rPr>
          <w:rFonts w:ascii="Times New Roman" w:eastAsia="Aptos" w:hAnsi="Times New Roman" w:cs="Times New Roman"/>
          <w:sz w:val="24"/>
          <w:szCs w:val="24"/>
          <w:lang w:val="es-ES"/>
        </w:rPr>
        <w:t>, nos hemos destacados logros emblemáticos:</w:t>
      </w:r>
    </w:p>
    <w:p w14:paraId="71F3B6F6" w14:textId="77777777" w:rsidR="00B91CA9" w:rsidRPr="00B91CA9" w:rsidRDefault="00B91CA9" w:rsidP="00B91CA9">
      <w:pPr>
        <w:spacing w:line="279" w:lineRule="auto"/>
        <w:ind w:firstLine="708"/>
        <w:rPr>
          <w:rFonts w:ascii="Times New Roman" w:eastAsia="Aptos" w:hAnsi="Times New Roman" w:cs="Times New Roman"/>
          <w:sz w:val="24"/>
          <w:szCs w:val="24"/>
          <w:lang w:val="es-ES"/>
        </w:rPr>
      </w:pPr>
      <w:r w:rsidRPr="00B91CA9">
        <w:rPr>
          <w:rFonts w:ascii="Times New Roman" w:eastAsia="Aptos" w:hAnsi="Times New Roman" w:cs="Times New Roman"/>
          <w:sz w:val="24"/>
          <w:szCs w:val="24"/>
          <w:lang w:val="es-ES"/>
        </w:rPr>
        <w:t>En sentido general hemos apoyado en_____________ y tres logros como decanato son:</w:t>
      </w:r>
    </w:p>
    <w:p w14:paraId="2DBEF7C0" w14:textId="77777777" w:rsidR="00B91CA9" w:rsidRPr="00B91CA9" w:rsidRDefault="00B91CA9" w:rsidP="00B91CA9">
      <w:pPr>
        <w:spacing w:line="279" w:lineRule="auto"/>
        <w:rPr>
          <w:rFonts w:ascii="Times New Roman" w:eastAsia="Aptos" w:hAnsi="Times New Roman" w:cs="Times New Roman"/>
          <w:sz w:val="24"/>
          <w:szCs w:val="24"/>
          <w:lang w:val="es-ES"/>
        </w:rPr>
      </w:pPr>
      <w:r w:rsidRPr="00B91CA9">
        <w:rPr>
          <w:rFonts w:ascii="Times New Roman" w:eastAsia="Aptos" w:hAnsi="Times New Roman" w:cs="Times New Roman"/>
          <w:sz w:val="24"/>
          <w:szCs w:val="24"/>
          <w:lang w:val="es-ES"/>
        </w:rPr>
        <w:t>1_______</w:t>
      </w:r>
    </w:p>
    <w:p w14:paraId="1233484F" w14:textId="77777777" w:rsidR="00B91CA9" w:rsidRPr="00B91CA9" w:rsidRDefault="00B91CA9" w:rsidP="00B91CA9">
      <w:pPr>
        <w:spacing w:line="279" w:lineRule="auto"/>
        <w:rPr>
          <w:rFonts w:ascii="Times New Roman" w:eastAsia="Aptos" w:hAnsi="Times New Roman" w:cs="Times New Roman"/>
          <w:sz w:val="24"/>
          <w:szCs w:val="24"/>
          <w:lang w:val="es-ES"/>
        </w:rPr>
      </w:pPr>
      <w:r w:rsidRPr="00B91CA9">
        <w:rPr>
          <w:rFonts w:ascii="Times New Roman" w:eastAsia="Aptos" w:hAnsi="Times New Roman" w:cs="Times New Roman"/>
          <w:sz w:val="24"/>
          <w:szCs w:val="24"/>
          <w:lang w:val="es-ES"/>
        </w:rPr>
        <w:t>2________</w:t>
      </w:r>
    </w:p>
    <w:p w14:paraId="5469C415" w14:textId="77777777" w:rsidR="00B91CA9" w:rsidRPr="00B91CA9" w:rsidRDefault="00B91CA9" w:rsidP="00B91CA9">
      <w:pPr>
        <w:spacing w:line="279" w:lineRule="auto"/>
        <w:rPr>
          <w:rFonts w:ascii="Times New Roman" w:eastAsia="Aptos" w:hAnsi="Times New Roman" w:cs="Times New Roman"/>
          <w:sz w:val="24"/>
          <w:szCs w:val="24"/>
          <w:lang w:val="es-ES"/>
        </w:rPr>
      </w:pPr>
      <w:r w:rsidRPr="00B91CA9">
        <w:rPr>
          <w:rFonts w:ascii="Times New Roman" w:eastAsia="Aptos" w:hAnsi="Times New Roman" w:cs="Times New Roman"/>
          <w:sz w:val="24"/>
          <w:szCs w:val="24"/>
          <w:lang w:val="es-ES"/>
        </w:rPr>
        <w:t>3_________</w:t>
      </w:r>
    </w:p>
    <w:p w14:paraId="393E8F53" w14:textId="77777777" w:rsidR="00B91CA9" w:rsidRDefault="00B91CA9">
      <w:pPr>
        <w:rPr>
          <w:rFonts w:ascii="Arial" w:hAnsi="Arial" w:cs="Arial"/>
          <w:lang w:val="es-PR"/>
        </w:rPr>
      </w:pPr>
      <w:r>
        <w:rPr>
          <w:rFonts w:ascii="Arial" w:hAnsi="Arial" w:cs="Arial"/>
          <w:lang w:val="es-PR"/>
        </w:rPr>
        <w:tab/>
        <w:t xml:space="preserve">De manera específica, cada oficina adscrita tiene logros emblemáticos que se mencionan a continuación: </w:t>
      </w:r>
    </w:p>
    <w:p w14:paraId="721AC0CE" w14:textId="26A4B240" w:rsidR="078C871F" w:rsidRPr="00A15D65" w:rsidRDefault="078C871F" w:rsidP="3028D2C3">
      <w:pPr>
        <w:rPr>
          <w:lang w:val="es-PR"/>
        </w:rPr>
      </w:pPr>
      <w:r w:rsidRPr="3028D2C3">
        <w:rPr>
          <w:rFonts w:ascii="Arial" w:hAnsi="Arial" w:cs="Arial"/>
          <w:b/>
          <w:bCs/>
          <w:lang w:val="es-PR"/>
        </w:rPr>
        <w:t>Biblioteca 1</w:t>
      </w:r>
    </w:p>
    <w:p w14:paraId="23FC60D7" w14:textId="77777777" w:rsidR="00B91CA9" w:rsidRPr="00B91CA9" w:rsidRDefault="00B91CA9" w:rsidP="00B91CA9">
      <w:pPr>
        <w:rPr>
          <w:rFonts w:ascii="Arial" w:hAnsi="Arial" w:cs="Arial"/>
          <w:lang w:val="es-PR"/>
        </w:rPr>
      </w:pPr>
      <w:r w:rsidRPr="00B91CA9">
        <w:rPr>
          <w:rFonts w:ascii="Arial" w:hAnsi="Arial" w:cs="Arial"/>
          <w:lang w:val="es-PR"/>
        </w:rPr>
        <w:t>1.____________</w:t>
      </w:r>
    </w:p>
    <w:p w14:paraId="241BD83F" w14:textId="77777777" w:rsidR="00B91CA9" w:rsidRPr="00B91CA9" w:rsidRDefault="00B91CA9" w:rsidP="00B91CA9">
      <w:pPr>
        <w:rPr>
          <w:rFonts w:ascii="Arial" w:hAnsi="Arial" w:cs="Arial"/>
          <w:lang w:val="es-PR"/>
        </w:rPr>
      </w:pPr>
      <w:r w:rsidRPr="00B91CA9">
        <w:rPr>
          <w:rFonts w:ascii="Arial" w:hAnsi="Arial" w:cs="Arial"/>
          <w:lang w:val="es-PR"/>
        </w:rPr>
        <w:t>2.____________</w:t>
      </w:r>
    </w:p>
    <w:p w14:paraId="5B43AEF1" w14:textId="77777777" w:rsidR="00B91CA9" w:rsidRPr="00B91CA9" w:rsidRDefault="00B91CA9" w:rsidP="00B91CA9">
      <w:pPr>
        <w:rPr>
          <w:rFonts w:ascii="Arial" w:hAnsi="Arial" w:cs="Arial"/>
          <w:lang w:val="es-PR"/>
        </w:rPr>
      </w:pPr>
      <w:r w:rsidRPr="3028D2C3">
        <w:rPr>
          <w:rFonts w:ascii="Arial" w:hAnsi="Arial" w:cs="Arial"/>
          <w:lang w:val="es-PR"/>
        </w:rPr>
        <w:t>3.____________</w:t>
      </w:r>
    </w:p>
    <w:p w14:paraId="4E9B4D62" w14:textId="01AD79BF" w:rsidR="00B91CA9" w:rsidRPr="00B91CA9" w:rsidRDefault="698E83C6" w:rsidP="3028D2C3">
      <w:pPr>
        <w:rPr>
          <w:rFonts w:ascii="Arial" w:hAnsi="Arial" w:cs="Arial"/>
          <w:b/>
          <w:bCs/>
          <w:lang w:val="es-PR"/>
        </w:rPr>
      </w:pPr>
      <w:r w:rsidRPr="3028D2C3">
        <w:rPr>
          <w:rFonts w:ascii="Arial" w:hAnsi="Arial" w:cs="Arial"/>
          <w:b/>
          <w:bCs/>
          <w:lang w:val="es-PR"/>
        </w:rPr>
        <w:t xml:space="preserve">Biblioteca </w:t>
      </w:r>
      <w:r w:rsidR="00B91CA9" w:rsidRPr="3028D2C3">
        <w:rPr>
          <w:rFonts w:ascii="Arial" w:hAnsi="Arial" w:cs="Arial"/>
          <w:b/>
          <w:bCs/>
          <w:lang w:val="es-PR"/>
        </w:rPr>
        <w:t>2</w:t>
      </w:r>
    </w:p>
    <w:p w14:paraId="36F48FC7" w14:textId="77777777" w:rsidR="00B91CA9" w:rsidRPr="00B91CA9" w:rsidRDefault="00B91CA9" w:rsidP="00B91CA9">
      <w:pPr>
        <w:rPr>
          <w:rFonts w:ascii="Arial" w:hAnsi="Arial" w:cs="Arial"/>
          <w:lang w:val="es-PR"/>
        </w:rPr>
      </w:pPr>
      <w:r w:rsidRPr="00B91CA9">
        <w:rPr>
          <w:rFonts w:ascii="Arial" w:hAnsi="Arial" w:cs="Arial"/>
          <w:lang w:val="es-PR"/>
        </w:rPr>
        <w:t>1.____________</w:t>
      </w:r>
    </w:p>
    <w:p w14:paraId="5F3CA3B3" w14:textId="77777777" w:rsidR="00B91CA9" w:rsidRPr="00B91CA9" w:rsidRDefault="00B91CA9" w:rsidP="00B91CA9">
      <w:pPr>
        <w:rPr>
          <w:rFonts w:ascii="Arial" w:hAnsi="Arial" w:cs="Arial"/>
          <w:lang w:val="es-PR"/>
        </w:rPr>
      </w:pPr>
      <w:r w:rsidRPr="00B91CA9">
        <w:rPr>
          <w:rFonts w:ascii="Arial" w:hAnsi="Arial" w:cs="Arial"/>
          <w:lang w:val="es-PR"/>
        </w:rPr>
        <w:t>2.____________</w:t>
      </w:r>
    </w:p>
    <w:p w14:paraId="34610523" w14:textId="77777777" w:rsidR="00B91CA9" w:rsidRPr="00B91CA9" w:rsidRDefault="00B91CA9" w:rsidP="00B91CA9">
      <w:pPr>
        <w:rPr>
          <w:rFonts w:ascii="Arial" w:hAnsi="Arial" w:cs="Arial"/>
          <w:lang w:val="es-PR"/>
        </w:rPr>
      </w:pPr>
      <w:r w:rsidRPr="3028D2C3">
        <w:rPr>
          <w:rFonts w:ascii="Arial" w:hAnsi="Arial" w:cs="Arial"/>
          <w:lang w:val="es-PR"/>
        </w:rPr>
        <w:t>3.____________</w:t>
      </w:r>
    </w:p>
    <w:p w14:paraId="090ED3E7" w14:textId="692409D1" w:rsidR="00B91CA9" w:rsidRPr="00B91CA9" w:rsidRDefault="46C260E8" w:rsidP="3028D2C3">
      <w:pPr>
        <w:rPr>
          <w:rFonts w:ascii="Arial" w:hAnsi="Arial" w:cs="Arial"/>
          <w:b/>
          <w:bCs/>
          <w:lang w:val="es-PR"/>
        </w:rPr>
      </w:pPr>
      <w:r w:rsidRPr="3028D2C3">
        <w:rPr>
          <w:rFonts w:ascii="Arial" w:hAnsi="Arial" w:cs="Arial"/>
          <w:b/>
          <w:bCs/>
          <w:lang w:val="es-PR"/>
        </w:rPr>
        <w:t xml:space="preserve">Biblioteca </w:t>
      </w:r>
      <w:r w:rsidR="00B91CA9" w:rsidRPr="3028D2C3">
        <w:rPr>
          <w:rFonts w:ascii="Arial" w:hAnsi="Arial" w:cs="Arial"/>
          <w:b/>
          <w:bCs/>
          <w:lang w:val="es-PR"/>
        </w:rPr>
        <w:t>3</w:t>
      </w:r>
    </w:p>
    <w:p w14:paraId="18E403A3" w14:textId="77777777" w:rsidR="00B91CA9" w:rsidRPr="00B91CA9" w:rsidRDefault="00B91CA9" w:rsidP="00B91CA9">
      <w:pPr>
        <w:rPr>
          <w:rFonts w:ascii="Arial" w:hAnsi="Arial" w:cs="Arial"/>
          <w:lang w:val="es-PR"/>
        </w:rPr>
      </w:pPr>
      <w:r w:rsidRPr="00B91CA9">
        <w:rPr>
          <w:rFonts w:ascii="Arial" w:hAnsi="Arial" w:cs="Arial"/>
          <w:lang w:val="es-PR"/>
        </w:rPr>
        <w:t>1.____________</w:t>
      </w:r>
    </w:p>
    <w:p w14:paraId="5AA3DCC7" w14:textId="7E6C38F6" w:rsidR="004E3635" w:rsidRDefault="00B91CA9" w:rsidP="00B91CA9">
      <w:pPr>
        <w:rPr>
          <w:rFonts w:ascii="Arial" w:hAnsi="Arial" w:cs="Arial"/>
          <w:b/>
          <w:bCs/>
          <w:color w:val="4472C4" w:themeColor="accent1"/>
          <w:lang w:val="es-PR"/>
        </w:rPr>
      </w:pPr>
      <w:r w:rsidRPr="00B91CA9">
        <w:rPr>
          <w:rFonts w:ascii="Arial" w:hAnsi="Arial" w:cs="Arial"/>
          <w:lang w:val="es-PR"/>
        </w:rPr>
        <w:t>2.____________</w:t>
      </w:r>
      <w:r w:rsidR="004E3635">
        <w:rPr>
          <w:rFonts w:ascii="Arial" w:hAnsi="Arial" w:cs="Arial"/>
          <w:b/>
          <w:bCs/>
          <w:color w:val="4472C4" w:themeColor="accent1"/>
          <w:lang w:val="es-PR"/>
        </w:rPr>
        <w:br w:type="page"/>
      </w:r>
    </w:p>
    <w:p w14:paraId="20620CA8" w14:textId="77777777" w:rsidR="004E3635" w:rsidRDefault="004E3635">
      <w:pPr>
        <w:rPr>
          <w:rFonts w:ascii="Arial" w:hAnsi="Arial" w:cs="Arial"/>
          <w:b/>
          <w:bCs/>
          <w:color w:val="4472C4" w:themeColor="accent1"/>
          <w:lang w:val="es-PR"/>
        </w:rPr>
      </w:pPr>
    </w:p>
    <w:p w14:paraId="28D0C9C2" w14:textId="77777777" w:rsidR="004E3635" w:rsidRPr="004E3635" w:rsidRDefault="004E3635" w:rsidP="004E3635">
      <w:pPr>
        <w:pStyle w:val="Heading1"/>
        <w:shd w:val="clear" w:color="auto" w:fill="FF7C80"/>
        <w:jc w:val="center"/>
        <w:rPr>
          <w:b w:val="0"/>
          <w:bCs/>
          <w:lang w:val="es-ES"/>
        </w:rPr>
      </w:pPr>
      <w:bookmarkStart w:id="2" w:name="_Toc199162353"/>
      <w:bookmarkStart w:id="3" w:name="_Toc220574619"/>
      <w:r w:rsidRPr="004E3635">
        <w:rPr>
          <w:bCs/>
          <w:lang w:val="es-ES"/>
        </w:rPr>
        <w:t>Agradecimientos</w:t>
      </w:r>
      <w:bookmarkEnd w:id="2"/>
      <w:bookmarkEnd w:id="3"/>
    </w:p>
    <w:p w14:paraId="6CD8DE6E" w14:textId="1C8720A9" w:rsidR="004E3635" w:rsidRPr="004E3635" w:rsidRDefault="004E3635" w:rsidP="004E3635">
      <w:pPr>
        <w:ind w:firstLine="360"/>
        <w:rPr>
          <w:rFonts w:ascii="Times New Roman" w:eastAsia="Aptos" w:hAnsi="Times New Roman" w:cs="Times New Roman"/>
          <w:lang w:val="es-ES"/>
        </w:rPr>
      </w:pPr>
      <w:r w:rsidRPr="004E3635">
        <w:rPr>
          <w:rFonts w:ascii="Times New Roman" w:eastAsia="Aptos" w:hAnsi="Times New Roman" w:cs="Times New Roman"/>
          <w:lang w:val="es-ES"/>
        </w:rPr>
        <w:t>Muchas gracias al equipo colaborador de este informe, compuesto por las siguientes personas y</w:t>
      </w:r>
      <w:r w:rsidR="00B91CA9">
        <w:rPr>
          <w:rFonts w:ascii="Times New Roman" w:eastAsia="Aptos" w:hAnsi="Times New Roman" w:cs="Times New Roman"/>
          <w:lang w:val="es-ES"/>
        </w:rPr>
        <w:t xml:space="preserve"> oficinas adscritas</w:t>
      </w:r>
      <w:r w:rsidRPr="004E3635">
        <w:rPr>
          <w:rFonts w:ascii="Times New Roman" w:eastAsia="Aptos" w:hAnsi="Times New Roman" w:cs="Times New Roman"/>
          <w:lang w:val="es-ES"/>
        </w:rPr>
        <w:t>:</w:t>
      </w:r>
    </w:p>
    <w:p w14:paraId="56DA22B0" w14:textId="3C592980" w:rsidR="004E3635" w:rsidRPr="001072CE" w:rsidRDefault="00B91CA9" w:rsidP="00EA5779">
      <w:pPr>
        <w:pStyle w:val="ListParagraph"/>
        <w:numPr>
          <w:ilvl w:val="0"/>
          <w:numId w:val="35"/>
        </w:numPr>
        <w:spacing w:line="279" w:lineRule="auto"/>
        <w:rPr>
          <w:rFonts w:ascii="Times New Roman" w:eastAsia="Aptos" w:hAnsi="Times New Roman" w:cs="Times New Roman"/>
        </w:rPr>
      </w:pPr>
      <w:proofErr w:type="spellStart"/>
      <w:r>
        <w:rPr>
          <w:rFonts w:ascii="Times New Roman" w:eastAsia="Aptos" w:hAnsi="Times New Roman" w:cs="Times New Roman"/>
        </w:rPr>
        <w:t>Oficina</w:t>
      </w:r>
      <w:proofErr w:type="spellEnd"/>
      <w:r w:rsidR="004E3635" w:rsidRPr="001072CE">
        <w:rPr>
          <w:rFonts w:ascii="Times New Roman" w:eastAsia="Aptos" w:hAnsi="Times New Roman" w:cs="Times New Roman"/>
        </w:rPr>
        <w:t xml:space="preserve"> </w:t>
      </w:r>
      <w:proofErr w:type="spellStart"/>
      <w:r w:rsidR="004E3635" w:rsidRPr="001072CE">
        <w:rPr>
          <w:rFonts w:ascii="Times New Roman" w:eastAsia="Aptos" w:hAnsi="Times New Roman" w:cs="Times New Roman"/>
        </w:rPr>
        <w:t>tal</w:t>
      </w:r>
      <w:proofErr w:type="spellEnd"/>
    </w:p>
    <w:p w14:paraId="0971962E" w14:textId="2D2E967C" w:rsidR="004E3635" w:rsidRDefault="00B91CA9" w:rsidP="00EA5779">
      <w:pPr>
        <w:pStyle w:val="ListParagraph"/>
        <w:numPr>
          <w:ilvl w:val="0"/>
          <w:numId w:val="35"/>
        </w:numPr>
        <w:spacing w:line="279" w:lineRule="auto"/>
        <w:rPr>
          <w:rFonts w:ascii="Times New Roman" w:eastAsia="Aptos" w:hAnsi="Times New Roman" w:cs="Times New Roman"/>
        </w:rPr>
      </w:pPr>
      <w:proofErr w:type="spellStart"/>
      <w:r>
        <w:rPr>
          <w:rFonts w:ascii="Times New Roman" w:eastAsia="Aptos" w:hAnsi="Times New Roman" w:cs="Times New Roman"/>
        </w:rPr>
        <w:t>Oficina</w:t>
      </w:r>
      <w:proofErr w:type="spellEnd"/>
      <w:r w:rsidR="00FB3D43">
        <w:rPr>
          <w:rFonts w:ascii="Times New Roman" w:eastAsia="Aptos" w:hAnsi="Times New Roman" w:cs="Times New Roman"/>
        </w:rPr>
        <w:t xml:space="preserve"> </w:t>
      </w:r>
      <w:proofErr w:type="spellStart"/>
      <w:r w:rsidR="00FB3D43">
        <w:rPr>
          <w:rFonts w:ascii="Times New Roman" w:eastAsia="Aptos" w:hAnsi="Times New Roman" w:cs="Times New Roman"/>
        </w:rPr>
        <w:t>más</w:t>
      </w:r>
      <w:proofErr w:type="spellEnd"/>
      <w:r w:rsidR="004E3635" w:rsidRPr="001072CE">
        <w:rPr>
          <w:rFonts w:ascii="Times New Roman" w:eastAsia="Aptos" w:hAnsi="Times New Roman" w:cs="Times New Roman"/>
        </w:rPr>
        <w:t xml:space="preserve"> </w:t>
      </w:r>
      <w:proofErr w:type="spellStart"/>
      <w:r w:rsidR="00FB3D43">
        <w:rPr>
          <w:rFonts w:ascii="Times New Roman" w:eastAsia="Aptos" w:hAnsi="Times New Roman" w:cs="Times New Roman"/>
        </w:rPr>
        <w:t>cual</w:t>
      </w:r>
      <w:proofErr w:type="spellEnd"/>
      <w:r w:rsidR="00FB3D43">
        <w:rPr>
          <w:rFonts w:ascii="Times New Roman" w:eastAsia="Aptos" w:hAnsi="Times New Roman" w:cs="Times New Roman"/>
        </w:rPr>
        <w:t xml:space="preserve"> </w:t>
      </w:r>
    </w:p>
    <w:p w14:paraId="659B06D3" w14:textId="7649B218" w:rsidR="004E3635" w:rsidRDefault="00FB3D43" w:rsidP="00EA5779">
      <w:pPr>
        <w:pStyle w:val="ListParagraph"/>
        <w:numPr>
          <w:ilvl w:val="0"/>
          <w:numId w:val="35"/>
        </w:numPr>
        <w:spacing w:line="279" w:lineRule="auto"/>
        <w:rPr>
          <w:rFonts w:ascii="Times New Roman" w:eastAsia="Aptos" w:hAnsi="Times New Roman" w:cs="Times New Roman"/>
        </w:rPr>
      </w:pPr>
      <w:r>
        <w:rPr>
          <w:rFonts w:ascii="Times New Roman" w:eastAsia="Aptos" w:hAnsi="Times New Roman" w:cs="Times New Roman"/>
        </w:rPr>
        <w:t xml:space="preserve">Persona de </w:t>
      </w:r>
      <w:proofErr w:type="spellStart"/>
      <w:r>
        <w:rPr>
          <w:rFonts w:ascii="Times New Roman" w:eastAsia="Aptos" w:hAnsi="Times New Roman" w:cs="Times New Roman"/>
        </w:rPr>
        <w:t>tal</w:t>
      </w:r>
      <w:proofErr w:type="spellEnd"/>
      <w:r>
        <w:rPr>
          <w:rFonts w:ascii="Times New Roman" w:eastAsia="Aptos" w:hAnsi="Times New Roman" w:cs="Times New Roman"/>
        </w:rPr>
        <w:t xml:space="preserve"> </w:t>
      </w:r>
    </w:p>
    <w:p w14:paraId="044240E7" w14:textId="5340BEB7" w:rsidR="00FB3D43" w:rsidRDefault="00FB3D43" w:rsidP="00EA5779">
      <w:pPr>
        <w:pStyle w:val="ListParagraph"/>
        <w:numPr>
          <w:ilvl w:val="0"/>
          <w:numId w:val="35"/>
        </w:numPr>
        <w:spacing w:line="279" w:lineRule="auto"/>
        <w:rPr>
          <w:rFonts w:ascii="Times New Roman" w:eastAsia="Aptos" w:hAnsi="Times New Roman" w:cs="Times New Roman"/>
        </w:rPr>
      </w:pPr>
      <w:proofErr w:type="spellStart"/>
      <w:r>
        <w:rPr>
          <w:rFonts w:ascii="Times New Roman" w:eastAsia="Aptos" w:hAnsi="Times New Roman" w:cs="Times New Roman"/>
        </w:rPr>
        <w:t>Otros</w:t>
      </w:r>
      <w:proofErr w:type="spellEnd"/>
      <w:r>
        <w:rPr>
          <w:rFonts w:ascii="Times New Roman" w:eastAsia="Aptos" w:hAnsi="Times New Roman" w:cs="Times New Roman"/>
        </w:rPr>
        <w:t>…</w:t>
      </w:r>
    </w:p>
    <w:p w14:paraId="60392B03" w14:textId="7B89A83C" w:rsidR="00F16DCD" w:rsidRDefault="004E3635">
      <w:pPr>
        <w:rPr>
          <w:rFonts w:ascii="Arial" w:eastAsiaTheme="majorEastAsia" w:hAnsi="Arial" w:cs="Arial"/>
          <w:b/>
          <w:bCs/>
          <w:caps/>
          <w:color w:val="4472C4" w:themeColor="accent1"/>
          <w:spacing w:val="10"/>
          <w:lang w:val="es-PR"/>
        </w:rPr>
      </w:pPr>
      <w:r>
        <w:rPr>
          <w:rFonts w:ascii="Arial" w:eastAsiaTheme="majorEastAsia" w:hAnsi="Arial" w:cs="Arial"/>
          <w:b/>
          <w:bCs/>
          <w:caps/>
          <w:color w:val="4472C4" w:themeColor="accent1"/>
          <w:spacing w:val="10"/>
          <w:lang w:val="es-PR"/>
        </w:rPr>
        <w:br w:type="page"/>
      </w:r>
    </w:p>
    <w:p w14:paraId="30C146BC" w14:textId="439BE64A" w:rsidR="00F1317D" w:rsidRPr="00504414" w:rsidRDefault="00F16DCD" w:rsidP="00CF0E07">
      <w:pPr>
        <w:pStyle w:val="Heading1"/>
        <w:shd w:val="clear" w:color="auto" w:fill="FFC000"/>
        <w:jc w:val="both"/>
        <w:rPr>
          <w:rFonts w:cs="Arial"/>
          <w:b w:val="0"/>
          <w:bCs/>
          <w:color w:val="4472C4" w:themeColor="accent1"/>
          <w:sz w:val="22"/>
          <w:szCs w:val="22"/>
          <w:lang w:val="es-PR"/>
        </w:rPr>
      </w:pPr>
      <w:bookmarkStart w:id="4" w:name="_Toc220574620"/>
      <w:r>
        <w:rPr>
          <w:rFonts w:cs="Arial"/>
          <w:bCs/>
          <w:color w:val="4472C4" w:themeColor="accent1"/>
          <w:sz w:val="22"/>
          <w:szCs w:val="22"/>
          <w:lang w:val="es-PR"/>
        </w:rPr>
        <w:lastRenderedPageBreak/>
        <w:t>A</w:t>
      </w:r>
      <w:r w:rsidR="00F1317D" w:rsidRPr="00504414">
        <w:rPr>
          <w:rFonts w:cs="Arial"/>
          <w:bCs/>
          <w:color w:val="4472C4" w:themeColor="accent1"/>
          <w:sz w:val="22"/>
          <w:szCs w:val="22"/>
          <w:lang w:val="es-PR"/>
        </w:rPr>
        <w:t xml:space="preserve">SUNTO ESTRATÉGICO </w:t>
      </w:r>
      <w:r w:rsidR="00742D1E" w:rsidRPr="00504414">
        <w:rPr>
          <w:rFonts w:cs="Arial"/>
          <w:bCs/>
          <w:color w:val="4472C4" w:themeColor="accent1"/>
          <w:sz w:val="22"/>
          <w:szCs w:val="22"/>
          <w:lang w:val="es-PR"/>
        </w:rPr>
        <w:t>A</w:t>
      </w:r>
      <w:r w:rsidR="00BF4DF2" w:rsidRPr="00504414">
        <w:rPr>
          <w:rFonts w:cs="Arial"/>
          <w:bCs/>
          <w:color w:val="4472C4" w:themeColor="accent1"/>
          <w:sz w:val="22"/>
          <w:szCs w:val="22"/>
          <w:lang w:val="es-PR"/>
        </w:rPr>
        <w:t xml:space="preserve"> – </w:t>
      </w:r>
      <w:r w:rsidR="00634905" w:rsidRPr="00504414">
        <w:rPr>
          <w:rFonts w:cs="Arial"/>
          <w:bCs/>
          <w:color w:val="4472C4" w:themeColor="accent1"/>
          <w:sz w:val="22"/>
          <w:szCs w:val="22"/>
          <w:lang w:val="es-PR"/>
        </w:rPr>
        <w:t>FORTALECIMIENTO Y PROYECCIÓN DE LA INVESTIGACIÓN Y ACTIVIDAD ACADÉMICA A NIVEL LOCAL, REGIONAL E INTERNACIONAL</w:t>
      </w:r>
      <w:bookmarkEnd w:id="4"/>
      <w:r w:rsidR="00165CEA" w:rsidRPr="00504414">
        <w:rPr>
          <w:rFonts w:cs="Arial"/>
          <w:bCs/>
          <w:color w:val="4472C4" w:themeColor="accent1"/>
          <w:sz w:val="22"/>
          <w:szCs w:val="22"/>
          <w:lang w:val="es-PR"/>
        </w:rPr>
        <w:t xml:space="preserve"> </w:t>
      </w:r>
    </w:p>
    <w:p w14:paraId="51D64A34" w14:textId="4D5F2F94" w:rsidR="00165CEA" w:rsidRPr="00504414" w:rsidRDefault="000E396B" w:rsidP="00165CEA">
      <w:pPr>
        <w:spacing w:after="0" w:line="312" w:lineRule="auto"/>
        <w:jc w:val="both"/>
        <w:rPr>
          <w:rFonts w:ascii="Arial" w:hAnsi="Arial" w:cs="Arial"/>
          <w:b/>
          <w:bCs/>
          <w:color w:val="000000" w:themeColor="text1"/>
          <w:lang w:val="es-PR"/>
        </w:rPr>
      </w:pPr>
      <w:bookmarkStart w:id="5" w:name="_Hlk213922208"/>
      <w:bookmarkStart w:id="6" w:name="_Hlk213920184"/>
      <w:r w:rsidRPr="1B18EB30">
        <w:rPr>
          <w:rFonts w:ascii="Arial" w:hAnsi="Arial" w:cs="Arial"/>
          <w:b/>
          <w:bCs/>
          <w:color w:val="000000" w:themeColor="text1"/>
          <w:lang w:val="es-PR"/>
        </w:rPr>
        <w:t xml:space="preserve">Meta </w:t>
      </w:r>
      <w:r w:rsidR="00165CEA" w:rsidRPr="1B18EB30">
        <w:rPr>
          <w:rFonts w:ascii="Arial" w:hAnsi="Arial" w:cs="Arial"/>
          <w:b/>
          <w:bCs/>
          <w:color w:val="000000" w:themeColor="text1"/>
          <w:lang w:val="es-PR"/>
        </w:rPr>
        <w:t xml:space="preserve">estratégica general </w:t>
      </w:r>
      <w:r w:rsidRPr="1B18EB30">
        <w:rPr>
          <w:rFonts w:ascii="Arial" w:hAnsi="Arial" w:cs="Arial"/>
          <w:b/>
          <w:bCs/>
          <w:color w:val="000000" w:themeColor="text1"/>
          <w:lang w:val="es-PR"/>
        </w:rPr>
        <w:t xml:space="preserve">1 </w:t>
      </w:r>
    </w:p>
    <w:bookmarkEnd w:id="5"/>
    <w:bookmarkEnd w:id="6"/>
    <w:p w14:paraId="51F7BF4D" w14:textId="40C361EB" w:rsidR="00854E84" w:rsidRDefault="4E9076C8" w:rsidP="1B18EB30">
      <w:pPr>
        <w:spacing w:line="312" w:lineRule="auto"/>
        <w:jc w:val="both"/>
        <w:rPr>
          <w:rFonts w:ascii="Arial" w:eastAsia="Arial" w:hAnsi="Arial" w:cs="Arial"/>
          <w:lang w:val="es-PR"/>
        </w:rPr>
      </w:pPr>
      <w:r w:rsidRPr="234BDD52">
        <w:rPr>
          <w:rFonts w:ascii="Arial" w:eastAsia="Arial" w:hAnsi="Arial" w:cs="Arial"/>
          <w:color w:val="000000" w:themeColor="text1"/>
          <w:lang w:val="es-PR"/>
        </w:rPr>
        <w:t>El</w:t>
      </w:r>
      <w:r w:rsidRPr="234BDD52">
        <w:rPr>
          <w:rFonts w:ascii="Arial" w:eastAsia="Arial" w:hAnsi="Arial" w:cs="Arial"/>
          <w:color w:val="242424"/>
          <w:lang w:val="es-PR"/>
        </w:rPr>
        <w:t xml:space="preserve"> Recinto de Río Piedras impulsa la producción investigativa y académica mediante su apoyo a la investigación y a la excelencia para la proyección continua de las contribuciones de sus estudiantes, docentes y egresados, al conocimiento y saberes en el ámbito local, regional, e internacional, logrando un cambio e incremento en los indicadores clave establecidos como línea base hacia el 2029.</w:t>
      </w:r>
    </w:p>
    <w:p w14:paraId="6DA1AF23" w14:textId="5CBDC2C3" w:rsidR="001615F1" w:rsidRPr="002550EC" w:rsidRDefault="07A09AC5" w:rsidP="234BDD52">
      <w:pPr>
        <w:pStyle w:val="ListParagraph"/>
        <w:numPr>
          <w:ilvl w:val="0"/>
          <w:numId w:val="15"/>
        </w:numPr>
        <w:spacing w:line="312" w:lineRule="auto"/>
        <w:jc w:val="both"/>
        <w:rPr>
          <w:rFonts w:ascii="Arial" w:hAnsi="Arial" w:cs="Arial"/>
          <w:color w:val="000000" w:themeColor="text1"/>
          <w:lang w:val="es-PR"/>
        </w:rPr>
      </w:pPr>
      <w:r w:rsidRPr="234BDD52">
        <w:rPr>
          <w:rFonts w:ascii="Arial" w:eastAsia="Arial" w:hAnsi="Arial" w:cs="Arial"/>
          <w:b/>
          <w:bCs/>
          <w:color w:val="000000" w:themeColor="text1"/>
          <w:lang w:val="es-PR"/>
        </w:rPr>
        <w:t>Objetivo 1.1</w:t>
      </w:r>
      <w:r w:rsidRPr="234BDD52">
        <w:rPr>
          <w:rFonts w:ascii="Arial" w:eastAsia="Arial" w:hAnsi="Arial" w:cs="Arial"/>
          <w:color w:val="000000" w:themeColor="text1"/>
          <w:lang w:val="es-PR"/>
        </w:rPr>
        <w:t xml:space="preserve"> Fortalecer el estatus de alta actividad de investigación (R2 Carnegie Classification of Institutions oh Higher Education) del Recinto de Río Piedras a través de la promoción de la excelencia académica, el aumento sostenido de la productividad científica y la expansión de colaboraciones estratégicas interdisciplinarias e internacionales. </w:t>
      </w:r>
      <w:r w:rsidRPr="234BDD52">
        <w:rPr>
          <w:lang w:val="es-PR"/>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55"/>
        <w:gridCol w:w="1530"/>
        <w:gridCol w:w="8820"/>
      </w:tblGrid>
      <w:tr w:rsidR="234BDD52" w:rsidRPr="003D7826" w14:paraId="4162ED4E" w14:textId="77777777" w:rsidTr="3028D2C3">
        <w:trPr>
          <w:trHeight w:val="300"/>
        </w:trPr>
        <w:tc>
          <w:tcPr>
            <w:tcW w:w="3855" w:type="dxa"/>
            <w:tcMar>
              <w:left w:w="105" w:type="dxa"/>
              <w:right w:w="105" w:type="dxa"/>
            </w:tcMar>
          </w:tcPr>
          <w:p w14:paraId="0DCC489F" w14:textId="78455B5F" w:rsidR="234BDD52" w:rsidRDefault="234BDD52" w:rsidP="234BDD52">
            <w:pPr>
              <w:jc w:val="center"/>
              <w:rPr>
                <w:rFonts w:ascii="Arial" w:eastAsia="Arial" w:hAnsi="Arial" w:cs="Arial"/>
                <w:color w:val="000000" w:themeColor="text1"/>
                <w:sz w:val="22"/>
                <w:szCs w:val="22"/>
              </w:rPr>
            </w:pPr>
            <w:r w:rsidRPr="234BDD52">
              <w:rPr>
                <w:rFonts w:ascii="Arial" w:eastAsia="Arial" w:hAnsi="Arial" w:cs="Arial"/>
                <w:b/>
                <w:bCs/>
                <w:color w:val="000000" w:themeColor="text1"/>
                <w:sz w:val="22"/>
                <w:szCs w:val="22"/>
                <w:lang w:val="es-PR"/>
              </w:rPr>
              <w:t>Indicador</w:t>
            </w:r>
          </w:p>
          <w:p w14:paraId="70B1CFD7" w14:textId="111C01FE" w:rsidR="234BDD52" w:rsidRDefault="234BDD52" w:rsidP="234BDD52">
            <w:pPr>
              <w:jc w:val="center"/>
              <w:rPr>
                <w:rFonts w:ascii="Arial" w:eastAsia="Arial" w:hAnsi="Arial" w:cs="Arial"/>
                <w:color w:val="000000" w:themeColor="text1"/>
                <w:sz w:val="22"/>
                <w:szCs w:val="22"/>
              </w:rPr>
            </w:pPr>
          </w:p>
          <w:p w14:paraId="20011794" w14:textId="0AB16E9E" w:rsidR="234BDD52" w:rsidRDefault="234BDD52" w:rsidP="234BDD52">
            <w:pPr>
              <w:jc w:val="center"/>
              <w:rPr>
                <w:rFonts w:ascii="Arial" w:eastAsia="Arial" w:hAnsi="Arial" w:cs="Arial"/>
                <w:color w:val="000000" w:themeColor="text1"/>
                <w:sz w:val="22"/>
                <w:szCs w:val="22"/>
              </w:rPr>
            </w:pPr>
          </w:p>
        </w:tc>
        <w:tc>
          <w:tcPr>
            <w:tcW w:w="1530" w:type="dxa"/>
            <w:tcMar>
              <w:left w:w="105" w:type="dxa"/>
              <w:right w:w="105" w:type="dxa"/>
            </w:tcMar>
          </w:tcPr>
          <w:p w14:paraId="48ACB83E" w14:textId="07BD6A6A" w:rsidR="234BDD52" w:rsidRPr="00C515D0" w:rsidRDefault="234BDD52" w:rsidP="234BDD52">
            <w:pPr>
              <w:jc w:val="center"/>
              <w:rPr>
                <w:rFonts w:ascii="Arial" w:eastAsia="Arial" w:hAnsi="Arial" w:cs="Arial"/>
                <w:color w:val="000000" w:themeColor="text1"/>
                <w:sz w:val="22"/>
                <w:szCs w:val="22"/>
                <w:lang w:val="es-ES"/>
              </w:rPr>
            </w:pPr>
            <w:r w:rsidRPr="234BDD52">
              <w:rPr>
                <w:rFonts w:ascii="Arial" w:eastAsia="Arial" w:hAnsi="Arial" w:cs="Arial"/>
                <w:b/>
                <w:bCs/>
                <w:color w:val="000000" w:themeColor="text1"/>
                <w:sz w:val="22"/>
                <w:szCs w:val="22"/>
                <w:lang w:val="es-PR"/>
              </w:rPr>
              <w:t>Cantidad total según requerida por el indicador</w:t>
            </w:r>
          </w:p>
        </w:tc>
        <w:tc>
          <w:tcPr>
            <w:tcW w:w="8820" w:type="dxa"/>
            <w:tcMar>
              <w:left w:w="105" w:type="dxa"/>
              <w:right w:w="105" w:type="dxa"/>
            </w:tcMar>
          </w:tcPr>
          <w:p w14:paraId="05F0F28F" w14:textId="6A669F15" w:rsidR="234BDD52" w:rsidRPr="00C515D0" w:rsidRDefault="234BDD52" w:rsidP="234BDD52">
            <w:pPr>
              <w:jc w:val="center"/>
              <w:rPr>
                <w:rFonts w:ascii="Arial" w:eastAsia="Arial" w:hAnsi="Arial" w:cs="Arial"/>
                <w:color w:val="000000" w:themeColor="text1"/>
                <w:sz w:val="22"/>
                <w:szCs w:val="22"/>
                <w:lang w:val="es-ES"/>
              </w:rPr>
            </w:pPr>
            <w:r w:rsidRPr="234BDD52">
              <w:rPr>
                <w:rFonts w:ascii="Arial" w:eastAsia="Arial" w:hAnsi="Arial" w:cs="Arial"/>
                <w:b/>
                <w:bCs/>
                <w:color w:val="000000" w:themeColor="text1"/>
                <w:sz w:val="22"/>
                <w:szCs w:val="22"/>
                <w:lang w:val="es-PR"/>
              </w:rPr>
              <w:t>Descripción de los Logros (Durante el Periodo del Informe)</w:t>
            </w:r>
          </w:p>
        </w:tc>
      </w:tr>
      <w:tr w:rsidR="234BDD52" w:rsidRPr="003D7826" w14:paraId="3AFA95F7" w14:textId="77777777" w:rsidTr="3028D2C3">
        <w:trPr>
          <w:trHeight w:val="585"/>
        </w:trPr>
        <w:tc>
          <w:tcPr>
            <w:tcW w:w="3855" w:type="dxa"/>
            <w:tcMar>
              <w:left w:w="105" w:type="dxa"/>
              <w:right w:w="105" w:type="dxa"/>
            </w:tcMar>
          </w:tcPr>
          <w:p w14:paraId="699D4E50" w14:textId="39EDD859" w:rsidR="0244E839" w:rsidRPr="00C515D0" w:rsidRDefault="0244E839" w:rsidP="234BDD52">
            <w:pPr>
              <w:spacing w:before="240" w:after="240"/>
              <w:rPr>
                <w:lang w:val="es-ES"/>
              </w:rPr>
            </w:pPr>
            <w:r w:rsidRPr="234BDD52">
              <w:rPr>
                <w:rFonts w:ascii="Arial" w:eastAsia="Arial" w:hAnsi="Arial" w:cs="Arial"/>
                <w:sz w:val="22"/>
                <w:szCs w:val="22"/>
                <w:lang w:val="es-PR"/>
              </w:rPr>
              <w:t>1.1.14 Número de piezas y colecciones bibliográﬁcas añadidas al acervo (1,2,3,4,5)</w:t>
            </w:r>
          </w:p>
          <w:p w14:paraId="36E7E9DE" w14:textId="5A51DAFA" w:rsidR="234BDD52" w:rsidRDefault="234BDD52" w:rsidP="234BDD52">
            <w:pPr>
              <w:widowControl w:val="0"/>
              <w:tabs>
                <w:tab w:val="left" w:pos="647"/>
              </w:tabs>
              <w:ind w:right="274"/>
              <w:rPr>
                <w:rFonts w:ascii="Arial" w:eastAsia="Arial" w:hAnsi="Arial" w:cs="Arial"/>
                <w:color w:val="000000" w:themeColor="text1"/>
                <w:sz w:val="22"/>
                <w:szCs w:val="22"/>
                <w:lang w:val="es-PR"/>
              </w:rPr>
            </w:pPr>
          </w:p>
        </w:tc>
        <w:tc>
          <w:tcPr>
            <w:tcW w:w="1530" w:type="dxa"/>
            <w:tcMar>
              <w:left w:w="105" w:type="dxa"/>
              <w:right w:w="105" w:type="dxa"/>
            </w:tcMar>
          </w:tcPr>
          <w:p w14:paraId="6DBE15D3" w14:textId="4866BCC8" w:rsidR="234BDD52" w:rsidRDefault="234BDD52" w:rsidP="234BDD52">
            <w:pPr>
              <w:rPr>
                <w:rFonts w:ascii="Arial" w:eastAsia="Arial" w:hAnsi="Arial" w:cs="Arial"/>
                <w:color w:val="000000" w:themeColor="text1"/>
                <w:sz w:val="22"/>
                <w:szCs w:val="22"/>
              </w:rPr>
            </w:pPr>
            <w:r w:rsidRPr="234BDD52">
              <w:rPr>
                <w:rFonts w:ascii="Arial" w:eastAsia="Arial" w:hAnsi="Arial" w:cs="Arial"/>
                <w:color w:val="000000" w:themeColor="text1"/>
                <w:sz w:val="22"/>
                <w:szCs w:val="22"/>
                <w:lang w:val="es-PR"/>
              </w:rPr>
              <w:t>Cantidad _____</w:t>
            </w:r>
          </w:p>
        </w:tc>
        <w:tc>
          <w:tcPr>
            <w:tcW w:w="8820" w:type="dxa"/>
            <w:tcMar>
              <w:left w:w="105" w:type="dxa"/>
              <w:right w:w="105" w:type="dxa"/>
            </w:tcMar>
          </w:tcPr>
          <w:p w14:paraId="3707F853" w14:textId="3CCC7AC9" w:rsidR="234BDD52" w:rsidRPr="00A15D65" w:rsidRDefault="1654AB40" w:rsidP="234BDD52">
            <w:pPr>
              <w:jc w:val="both"/>
              <w:rPr>
                <w:rFonts w:ascii="Arial" w:eastAsia="Arial" w:hAnsi="Arial" w:cs="Arial"/>
                <w:color w:val="000000" w:themeColor="text1"/>
                <w:sz w:val="22"/>
                <w:szCs w:val="22"/>
                <w:lang w:val="es-ES"/>
              </w:rPr>
            </w:pPr>
            <w:r w:rsidRPr="3028D2C3">
              <w:rPr>
                <w:rFonts w:ascii="Arial" w:eastAsia="Arial" w:hAnsi="Arial" w:cs="Arial"/>
                <w:color w:val="000000" w:themeColor="text1"/>
                <w:sz w:val="22"/>
                <w:szCs w:val="22"/>
                <w:lang w:val="es-ES"/>
              </w:rPr>
              <w:t>De forma opcional puede incluir algún narrativo con respecto a las nuevas piezas y colecciones que se añadieron</w:t>
            </w:r>
          </w:p>
        </w:tc>
      </w:tr>
    </w:tbl>
    <w:p w14:paraId="2D147530" w14:textId="0623AE83" w:rsidR="001615F1" w:rsidRPr="002550EC" w:rsidRDefault="001615F1" w:rsidP="234BDD52">
      <w:pPr>
        <w:spacing w:line="312" w:lineRule="auto"/>
        <w:jc w:val="both"/>
        <w:rPr>
          <w:rFonts w:ascii="Arial" w:hAnsi="Arial" w:cs="Arial"/>
          <w:color w:val="000000" w:themeColor="text1"/>
          <w:lang w:val="es-PR"/>
        </w:rPr>
      </w:pPr>
    </w:p>
    <w:p w14:paraId="31CB31EA" w14:textId="7EE82C18" w:rsidR="001615F1" w:rsidRPr="002550EC" w:rsidRDefault="001615F1" w:rsidP="234BDD52">
      <w:pPr>
        <w:spacing w:line="312" w:lineRule="auto"/>
        <w:jc w:val="both"/>
        <w:rPr>
          <w:rFonts w:ascii="Arial" w:hAnsi="Arial" w:cs="Arial"/>
          <w:color w:val="000000" w:themeColor="text1"/>
          <w:lang w:val="es-PR"/>
        </w:rPr>
      </w:pPr>
    </w:p>
    <w:p w14:paraId="041FC7C1" w14:textId="680B982E" w:rsidR="001615F1" w:rsidRPr="002550EC" w:rsidRDefault="001615F1" w:rsidP="234BDD52">
      <w:pPr>
        <w:spacing w:line="312" w:lineRule="auto"/>
        <w:jc w:val="both"/>
        <w:rPr>
          <w:rFonts w:ascii="Arial" w:hAnsi="Arial" w:cs="Arial"/>
          <w:color w:val="000000" w:themeColor="text1"/>
          <w:lang w:val="es-PR"/>
        </w:rPr>
      </w:pPr>
    </w:p>
    <w:p w14:paraId="010C1193" w14:textId="42F7E9D1" w:rsidR="001615F1" w:rsidRPr="002550EC" w:rsidRDefault="001615F1" w:rsidP="234BDD52">
      <w:pPr>
        <w:spacing w:line="312" w:lineRule="auto"/>
        <w:jc w:val="both"/>
        <w:rPr>
          <w:rFonts w:ascii="Arial" w:hAnsi="Arial" w:cs="Arial"/>
          <w:color w:val="000000" w:themeColor="text1"/>
          <w:lang w:val="es-PR"/>
        </w:rPr>
      </w:pPr>
    </w:p>
    <w:p w14:paraId="61F9D52A" w14:textId="3E4FC856" w:rsidR="001615F1" w:rsidRPr="002550EC" w:rsidRDefault="001615F1" w:rsidP="234BDD52">
      <w:pPr>
        <w:spacing w:line="312" w:lineRule="auto"/>
        <w:jc w:val="both"/>
        <w:rPr>
          <w:rFonts w:ascii="Arial" w:hAnsi="Arial" w:cs="Arial"/>
          <w:color w:val="000000" w:themeColor="text1"/>
          <w:lang w:val="es-PR"/>
        </w:rPr>
      </w:pPr>
    </w:p>
    <w:p w14:paraId="1A81F8B0" w14:textId="6DB687E5" w:rsidR="001615F1" w:rsidRPr="002550EC" w:rsidRDefault="3808598D" w:rsidP="234BDD52">
      <w:pPr>
        <w:pStyle w:val="ListParagraph"/>
        <w:numPr>
          <w:ilvl w:val="0"/>
          <w:numId w:val="4"/>
        </w:numPr>
        <w:spacing w:line="312" w:lineRule="auto"/>
        <w:rPr>
          <w:rFonts w:ascii="Calibri" w:eastAsia="Calibri" w:hAnsi="Calibri" w:cs="Calibri"/>
          <w:color w:val="000000" w:themeColor="text1"/>
          <w:lang w:val="es-PR"/>
        </w:rPr>
      </w:pPr>
      <w:r w:rsidRPr="234BDD52">
        <w:rPr>
          <w:rFonts w:ascii="Arial" w:eastAsia="Arial" w:hAnsi="Arial" w:cs="Arial"/>
          <w:b/>
          <w:bCs/>
          <w:color w:val="000000" w:themeColor="text1"/>
          <w:lang w:val="es-PR"/>
        </w:rPr>
        <w:lastRenderedPageBreak/>
        <w:t>Objetivo 1.2</w:t>
      </w:r>
      <w:r w:rsidRPr="234BDD52">
        <w:rPr>
          <w:rFonts w:ascii="Arial" w:eastAsia="Arial" w:hAnsi="Arial" w:cs="Arial"/>
          <w:color w:val="000000" w:themeColor="text1"/>
          <w:lang w:val="es-PR"/>
        </w:rPr>
        <w:t xml:space="preserve"> Fortalecer la producción y difusión de publicaciones académicas en revistas indexadas y otras plataformas abiertas, </w:t>
      </w:r>
      <w:r w:rsidRPr="234BDD52">
        <w:rPr>
          <w:rFonts w:ascii="Calibri" w:eastAsia="Calibri" w:hAnsi="Calibri" w:cs="Calibri"/>
          <w:color w:val="000000" w:themeColor="text1"/>
          <w:lang w:val="es-PR"/>
        </w:rPr>
        <w:t>promoviendo que los trabajos de investigación del Recinto estén disponibles y accesibles para audiencias locales y globales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55"/>
        <w:gridCol w:w="2430"/>
        <w:gridCol w:w="8820"/>
      </w:tblGrid>
      <w:tr w:rsidR="234BDD52" w:rsidRPr="003D7826" w14:paraId="43555681" w14:textId="77777777" w:rsidTr="3028D2C3">
        <w:trPr>
          <w:trHeight w:val="300"/>
        </w:trPr>
        <w:tc>
          <w:tcPr>
            <w:tcW w:w="2955" w:type="dxa"/>
            <w:tcMar>
              <w:left w:w="105" w:type="dxa"/>
              <w:right w:w="105" w:type="dxa"/>
            </w:tcMar>
          </w:tcPr>
          <w:p w14:paraId="05FC14F8" w14:textId="4CA07D84" w:rsidR="234BDD52" w:rsidRDefault="234BDD52" w:rsidP="234BDD52">
            <w:pPr>
              <w:jc w:val="center"/>
              <w:rPr>
                <w:rFonts w:ascii="Arial" w:eastAsia="Arial" w:hAnsi="Arial" w:cs="Arial"/>
                <w:color w:val="000000" w:themeColor="text1"/>
                <w:sz w:val="22"/>
                <w:szCs w:val="22"/>
              </w:rPr>
            </w:pPr>
          </w:p>
        </w:tc>
        <w:tc>
          <w:tcPr>
            <w:tcW w:w="2430" w:type="dxa"/>
            <w:tcMar>
              <w:left w:w="105" w:type="dxa"/>
              <w:right w:w="105" w:type="dxa"/>
            </w:tcMar>
          </w:tcPr>
          <w:p w14:paraId="23ED2A25" w14:textId="763E0F72" w:rsidR="234BDD52" w:rsidRPr="00C515D0" w:rsidRDefault="234BDD52" w:rsidP="234BDD52">
            <w:pPr>
              <w:jc w:val="center"/>
              <w:rPr>
                <w:rFonts w:ascii="Arial" w:eastAsia="Arial" w:hAnsi="Arial" w:cs="Arial"/>
                <w:color w:val="000000" w:themeColor="text1"/>
                <w:sz w:val="22"/>
                <w:szCs w:val="22"/>
                <w:lang w:val="es-ES"/>
              </w:rPr>
            </w:pPr>
            <w:r w:rsidRPr="234BDD52">
              <w:rPr>
                <w:rFonts w:ascii="Arial" w:eastAsia="Arial" w:hAnsi="Arial" w:cs="Arial"/>
                <w:b/>
                <w:bCs/>
                <w:color w:val="000000" w:themeColor="text1"/>
                <w:sz w:val="22"/>
                <w:szCs w:val="22"/>
                <w:lang w:val="es-PR"/>
              </w:rPr>
              <w:t>Cantidad total según requerida por el indicador</w:t>
            </w:r>
          </w:p>
        </w:tc>
        <w:tc>
          <w:tcPr>
            <w:tcW w:w="8820" w:type="dxa"/>
            <w:tcMar>
              <w:left w:w="105" w:type="dxa"/>
              <w:right w:w="105" w:type="dxa"/>
            </w:tcMar>
          </w:tcPr>
          <w:p w14:paraId="6D8E5C54" w14:textId="303A67CF" w:rsidR="234BDD52" w:rsidRPr="00C515D0" w:rsidRDefault="234BDD52" w:rsidP="234BDD52">
            <w:pPr>
              <w:jc w:val="center"/>
              <w:rPr>
                <w:rFonts w:ascii="Arial" w:eastAsia="Arial" w:hAnsi="Arial" w:cs="Arial"/>
                <w:color w:val="000000" w:themeColor="text1"/>
                <w:sz w:val="22"/>
                <w:szCs w:val="22"/>
                <w:lang w:val="es-ES"/>
              </w:rPr>
            </w:pPr>
            <w:r w:rsidRPr="234BDD52">
              <w:rPr>
                <w:rFonts w:ascii="Arial" w:eastAsia="Arial" w:hAnsi="Arial" w:cs="Arial"/>
                <w:b/>
                <w:bCs/>
                <w:color w:val="000000" w:themeColor="text1"/>
                <w:sz w:val="22"/>
                <w:szCs w:val="22"/>
                <w:lang w:val="es-PR"/>
              </w:rPr>
              <w:t>Descripción de los Logros (Durante el Periodo del Informe)</w:t>
            </w:r>
          </w:p>
        </w:tc>
      </w:tr>
      <w:tr w:rsidR="003D7826" w:rsidRPr="003D7826" w14:paraId="424CEB38" w14:textId="77777777" w:rsidTr="003D7826">
        <w:trPr>
          <w:trHeight w:val="260"/>
        </w:trPr>
        <w:tc>
          <w:tcPr>
            <w:tcW w:w="14205" w:type="dxa"/>
            <w:gridSpan w:val="3"/>
            <w:tcMar>
              <w:left w:w="105" w:type="dxa"/>
              <w:right w:w="105" w:type="dxa"/>
            </w:tcMar>
          </w:tcPr>
          <w:p w14:paraId="11CD79AF" w14:textId="049C3F9D" w:rsidR="003D7826" w:rsidRPr="003D7826" w:rsidRDefault="003D7826" w:rsidP="003D7826">
            <w:pPr>
              <w:rPr>
                <w:rFonts w:ascii="Arial" w:eastAsia="Arial" w:hAnsi="Arial" w:cs="Arial"/>
                <w:sz w:val="22"/>
                <w:szCs w:val="22"/>
                <w:lang w:val="es-ES"/>
              </w:rPr>
            </w:pPr>
            <w:r>
              <w:rPr>
                <w:rFonts w:ascii="Arial" w:eastAsia="Arial" w:hAnsi="Arial" w:cs="Arial"/>
                <w:color w:val="000000" w:themeColor="text1"/>
                <w:sz w:val="22"/>
                <w:szCs w:val="22"/>
                <w:highlight w:val="cyan"/>
                <w:lang w:val="es-PR"/>
              </w:rPr>
              <w:t>L</w:t>
            </w:r>
            <w:r w:rsidRPr="003D7826">
              <w:rPr>
                <w:rFonts w:ascii="Arial" w:eastAsia="Arial" w:hAnsi="Arial" w:cs="Arial"/>
                <w:color w:val="000000" w:themeColor="text1"/>
                <w:highlight w:val="cyan"/>
                <w:lang w:val="es-ES"/>
              </w:rPr>
              <w:t>o</w:t>
            </w:r>
            <w:r>
              <w:rPr>
                <w:rFonts w:ascii="Arial" w:eastAsia="Arial" w:hAnsi="Arial" w:cs="Arial"/>
                <w:color w:val="000000" w:themeColor="text1"/>
                <w:highlight w:val="cyan"/>
                <w:lang w:val="es-ES"/>
              </w:rPr>
              <w:t xml:space="preserve">s indicadores vinculados con investigación, lo haremos mediante un Form, esto para unificar esfuerzos de petición de datos. </w:t>
            </w:r>
            <w:r w:rsidRPr="00BF4454">
              <w:rPr>
                <w:rFonts w:ascii="Arial" w:eastAsia="Arial" w:hAnsi="Arial" w:cs="Arial"/>
                <w:color w:val="000000" w:themeColor="text1"/>
                <w:sz w:val="22"/>
                <w:szCs w:val="22"/>
                <w:highlight w:val="cyan"/>
                <w:lang w:val="es-PR"/>
              </w:rPr>
              <w:t xml:space="preserve"> </w:t>
            </w:r>
          </w:p>
        </w:tc>
      </w:tr>
    </w:tbl>
    <w:p w14:paraId="3AE1F95F" w14:textId="59AA5E28" w:rsidR="001615F1" w:rsidRPr="002550EC" w:rsidRDefault="318CC093" w:rsidP="234BDD52">
      <w:pPr>
        <w:pStyle w:val="Content"/>
        <w:spacing w:line="312" w:lineRule="auto"/>
        <w:jc w:val="both"/>
        <w:rPr>
          <w:rFonts w:ascii="Times New Roman" w:hAnsi="Times New Roman" w:cs="Times New Roman"/>
          <w:b w:val="0"/>
          <w:strike/>
          <w:color w:val="000000" w:themeColor="text1"/>
          <w:sz w:val="24"/>
          <w:szCs w:val="24"/>
          <w:lang w:val="es-PR"/>
        </w:rPr>
      </w:pPr>
      <w:r w:rsidRPr="234BDD52">
        <w:rPr>
          <w:rFonts w:ascii="Times New Roman" w:hAnsi="Times New Roman" w:cs="Times New Roman"/>
          <w:color w:val="000000" w:themeColor="text1"/>
          <w:sz w:val="24"/>
          <w:szCs w:val="24"/>
          <w:lang w:val="es-PR"/>
        </w:rPr>
        <w:t xml:space="preserve">En el caso que aplique, </w:t>
      </w:r>
      <w:r w:rsidRPr="234BDD52">
        <w:rPr>
          <w:rFonts w:ascii="Times New Roman" w:hAnsi="Times New Roman" w:cs="Times New Roman"/>
          <w:b w:val="0"/>
          <w:color w:val="000000" w:themeColor="text1"/>
          <w:sz w:val="24"/>
          <w:szCs w:val="24"/>
          <w:lang w:val="es-PR"/>
        </w:rPr>
        <w:t>indique</w:t>
      </w:r>
      <w:r w:rsidRPr="234BDD52">
        <w:rPr>
          <w:rFonts w:ascii="Times New Roman" w:hAnsi="Times New Roman" w:cs="Times New Roman"/>
          <w:color w:val="000000" w:themeColor="text1"/>
          <w:sz w:val="24"/>
          <w:szCs w:val="24"/>
          <w:lang w:val="es-PR"/>
        </w:rPr>
        <w:t xml:space="preserve"> hasta </w:t>
      </w:r>
      <w:r w:rsidRPr="234BDD52">
        <w:rPr>
          <w:rFonts w:ascii="Times New Roman" w:hAnsi="Times New Roman" w:cs="Times New Roman"/>
          <w:b w:val="0"/>
          <w:color w:val="000000" w:themeColor="text1"/>
          <w:sz w:val="24"/>
          <w:szCs w:val="24"/>
          <w:lang w:val="es-PR"/>
        </w:rPr>
        <w:t>cinco logros de su</w:t>
      </w:r>
      <w:r w:rsidR="3B6A7287" w:rsidRPr="234BDD52">
        <w:rPr>
          <w:rFonts w:ascii="Times New Roman" w:hAnsi="Times New Roman" w:cs="Times New Roman"/>
          <w:b w:val="0"/>
          <w:color w:val="000000" w:themeColor="text1"/>
          <w:sz w:val="24"/>
          <w:szCs w:val="24"/>
          <w:lang w:val="es-PR"/>
        </w:rPr>
        <w:t xml:space="preserve"> </w:t>
      </w:r>
      <w:r w:rsidR="0B7B1E50" w:rsidRPr="234BDD52">
        <w:rPr>
          <w:rFonts w:ascii="Times New Roman" w:hAnsi="Times New Roman" w:cs="Times New Roman"/>
          <w:b w:val="0"/>
          <w:color w:val="000000" w:themeColor="text1"/>
          <w:sz w:val="24"/>
          <w:szCs w:val="24"/>
          <w:lang w:val="es-PR"/>
        </w:rPr>
        <w:t>B</w:t>
      </w:r>
      <w:r w:rsidR="0EDB98CA" w:rsidRPr="234BDD52">
        <w:rPr>
          <w:rFonts w:ascii="Times New Roman" w:hAnsi="Times New Roman" w:cs="Times New Roman"/>
          <w:b w:val="0"/>
          <w:color w:val="000000" w:themeColor="text1"/>
          <w:sz w:val="24"/>
          <w:szCs w:val="24"/>
          <w:lang w:val="es-PR"/>
        </w:rPr>
        <w:t>iblioteca</w:t>
      </w:r>
      <w:r w:rsidR="3B6A7287" w:rsidRPr="234BDD52">
        <w:rPr>
          <w:rFonts w:ascii="Times New Roman" w:hAnsi="Times New Roman" w:cs="Times New Roman"/>
          <w:b w:val="0"/>
          <w:color w:val="000000" w:themeColor="text1"/>
          <w:sz w:val="24"/>
          <w:szCs w:val="24"/>
          <w:lang w:val="es-PR"/>
        </w:rPr>
        <w:t xml:space="preserve"> </w:t>
      </w:r>
      <w:r w:rsidRPr="234BDD52">
        <w:rPr>
          <w:rFonts w:ascii="Times New Roman" w:hAnsi="Times New Roman" w:cs="Times New Roman"/>
          <w:b w:val="0"/>
          <w:color w:val="000000" w:themeColor="text1"/>
          <w:sz w:val="24"/>
          <w:szCs w:val="24"/>
          <w:lang w:val="es-PR"/>
        </w:rPr>
        <w:t xml:space="preserve">en el Periodo del Informe que </w:t>
      </w:r>
      <w:r w:rsidRPr="234BDD52">
        <w:rPr>
          <w:rFonts w:ascii="Times New Roman" w:hAnsi="Times New Roman" w:cs="Times New Roman"/>
          <w:color w:val="000000" w:themeColor="text1"/>
          <w:sz w:val="24"/>
          <w:szCs w:val="24"/>
          <w:lang w:val="es-PR"/>
        </w:rPr>
        <w:t xml:space="preserve">no </w:t>
      </w:r>
      <w:r w:rsidRPr="234BDD52">
        <w:rPr>
          <w:rFonts w:ascii="Times New Roman" w:hAnsi="Times New Roman" w:cs="Times New Roman"/>
          <w:b w:val="0"/>
          <w:color w:val="000000" w:themeColor="text1"/>
          <w:sz w:val="24"/>
          <w:szCs w:val="24"/>
          <w:lang w:val="es-PR"/>
        </w:rPr>
        <w:t>haya incluido en los indicadores para esta área prioritaria:</w:t>
      </w:r>
    </w:p>
    <w:tbl>
      <w:tblPr>
        <w:tblStyle w:val="TableGrid"/>
        <w:tblW w:w="14215" w:type="dxa"/>
        <w:tblLook w:val="04A0" w:firstRow="1" w:lastRow="0" w:firstColumn="1" w:lastColumn="0" w:noHBand="0" w:noVBand="1"/>
      </w:tblPr>
      <w:tblGrid>
        <w:gridCol w:w="2382"/>
        <w:gridCol w:w="11833"/>
      </w:tblGrid>
      <w:tr w:rsidR="001615F1" w:rsidRPr="003D7826" w14:paraId="32478487" w14:textId="77777777" w:rsidTr="003D7826">
        <w:trPr>
          <w:trHeight w:val="296"/>
          <w:tblHeader/>
        </w:trPr>
        <w:tc>
          <w:tcPr>
            <w:tcW w:w="0" w:type="auto"/>
            <w:shd w:val="clear" w:color="auto" w:fill="FFC000" w:themeFill="accent4"/>
          </w:tcPr>
          <w:p w14:paraId="0A28782C" w14:textId="77777777" w:rsidR="001615F1" w:rsidRPr="002550EC" w:rsidRDefault="001615F1" w:rsidP="000512A0">
            <w:pPr>
              <w:jc w:val="cente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w:t>
            </w:r>
            <w:r>
              <w:rPr>
                <w:rFonts w:ascii="Times New Roman" w:hAnsi="Times New Roman" w:cs="Times New Roman"/>
                <w:color w:val="000000" w:themeColor="text1"/>
                <w:lang w:val="es-PR"/>
              </w:rPr>
              <w:t>s</w:t>
            </w:r>
          </w:p>
        </w:tc>
        <w:tc>
          <w:tcPr>
            <w:tcW w:w="11833" w:type="dxa"/>
            <w:shd w:val="clear" w:color="auto" w:fill="FFC000" w:themeFill="accent4"/>
          </w:tcPr>
          <w:p w14:paraId="4D96EE79" w14:textId="77777777" w:rsidR="001615F1" w:rsidRPr="002550EC" w:rsidRDefault="001615F1" w:rsidP="000512A0">
            <w:pPr>
              <w:jc w:val="center"/>
              <w:rPr>
                <w:rFonts w:ascii="Times New Roman" w:hAnsi="Times New Roman" w:cs="Times New Roman"/>
                <w:color w:val="000000" w:themeColor="text1"/>
                <w:lang w:val="es-PR"/>
              </w:rPr>
            </w:pPr>
            <w:r w:rsidRPr="002550EC">
              <w:rPr>
                <w:rFonts w:ascii="Times New Roman" w:hAnsi="Times New Roman" w:cs="Times New Roman"/>
                <w:b/>
                <w:color w:val="000000" w:themeColor="text1"/>
                <w:lang w:val="es-PR"/>
              </w:rPr>
              <w:t>Breve</w:t>
            </w:r>
            <w:r w:rsidRPr="002550EC">
              <w:rPr>
                <w:rFonts w:ascii="Times New Roman" w:hAnsi="Times New Roman" w:cs="Times New Roman"/>
                <w:color w:val="000000" w:themeColor="text1"/>
                <w:lang w:val="es-PR"/>
              </w:rPr>
              <w:t xml:space="preserve"> descripción</w:t>
            </w:r>
            <w:r>
              <w:rPr>
                <w:rFonts w:ascii="Times New Roman" w:hAnsi="Times New Roman" w:cs="Times New Roman"/>
                <w:color w:val="000000" w:themeColor="text1"/>
                <w:lang w:val="es-PR"/>
              </w:rPr>
              <w:t xml:space="preserve"> del beneficio que ha traído este logro</w:t>
            </w:r>
          </w:p>
        </w:tc>
      </w:tr>
      <w:tr w:rsidR="001615F1" w:rsidRPr="002550EC" w14:paraId="3624275A" w14:textId="77777777" w:rsidTr="003D7826">
        <w:trPr>
          <w:trHeight w:val="296"/>
          <w:tblHeader/>
        </w:trPr>
        <w:tc>
          <w:tcPr>
            <w:tcW w:w="0" w:type="auto"/>
          </w:tcPr>
          <w:p w14:paraId="190115AB" w14:textId="3DD2D3B7" w:rsidR="001615F1" w:rsidRPr="002550EC" w:rsidRDefault="318CC093" w:rsidP="6A260D0A">
            <w:pPr>
              <w:rPr>
                <w:rFonts w:ascii="Times New Roman" w:hAnsi="Times New Roman" w:cs="Times New Roman"/>
                <w:color w:val="000000" w:themeColor="text1"/>
                <w:lang w:val="es-PR"/>
              </w:rPr>
            </w:pPr>
            <w:r w:rsidRPr="6A260D0A">
              <w:rPr>
                <w:rFonts w:ascii="Times New Roman" w:hAnsi="Times New Roman" w:cs="Times New Roman"/>
                <w:color w:val="000000" w:themeColor="text1"/>
                <w:lang w:val="es-PR"/>
              </w:rPr>
              <w:t>Logro 1</w:t>
            </w:r>
          </w:p>
          <w:p w14:paraId="7CB41072" w14:textId="45DEE15E" w:rsidR="001615F1" w:rsidRPr="002550EC" w:rsidRDefault="001615F1" w:rsidP="000512A0">
            <w:pPr>
              <w:rPr>
                <w:rFonts w:ascii="Times New Roman" w:hAnsi="Times New Roman" w:cs="Times New Roman"/>
                <w:color w:val="000000" w:themeColor="text1"/>
                <w:lang w:val="es-PR"/>
              </w:rPr>
            </w:pPr>
          </w:p>
        </w:tc>
        <w:tc>
          <w:tcPr>
            <w:tcW w:w="11833" w:type="dxa"/>
          </w:tcPr>
          <w:p w14:paraId="22E7EAB7" w14:textId="77777777" w:rsidR="001615F1" w:rsidRPr="002550EC" w:rsidRDefault="001615F1" w:rsidP="000512A0">
            <w:pPr>
              <w:jc w:val="center"/>
              <w:rPr>
                <w:rFonts w:ascii="Times New Roman" w:hAnsi="Times New Roman" w:cs="Times New Roman"/>
                <w:color w:val="000000" w:themeColor="text1"/>
                <w:lang w:val="es-PR"/>
              </w:rPr>
            </w:pPr>
          </w:p>
        </w:tc>
      </w:tr>
      <w:tr w:rsidR="001615F1" w:rsidRPr="002550EC" w14:paraId="05CEDBFD" w14:textId="77777777" w:rsidTr="003D7826">
        <w:trPr>
          <w:trHeight w:val="733"/>
        </w:trPr>
        <w:tc>
          <w:tcPr>
            <w:tcW w:w="0" w:type="auto"/>
          </w:tcPr>
          <w:p w14:paraId="24067C5E" w14:textId="77777777" w:rsidR="001615F1" w:rsidRPr="002550EC" w:rsidRDefault="001615F1" w:rsidP="000512A0">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 xml:space="preserve">Logro 2 </w:t>
            </w:r>
          </w:p>
        </w:tc>
        <w:tc>
          <w:tcPr>
            <w:tcW w:w="11833" w:type="dxa"/>
          </w:tcPr>
          <w:p w14:paraId="27DDDF5E" w14:textId="77777777" w:rsidR="001615F1" w:rsidRPr="002550EC" w:rsidRDefault="001615F1" w:rsidP="000512A0">
            <w:pPr>
              <w:jc w:val="center"/>
              <w:rPr>
                <w:rFonts w:ascii="Times New Roman" w:hAnsi="Times New Roman" w:cs="Times New Roman"/>
                <w:color w:val="000000" w:themeColor="text1"/>
                <w:lang w:val="es-PR"/>
              </w:rPr>
            </w:pPr>
          </w:p>
        </w:tc>
      </w:tr>
      <w:tr w:rsidR="001615F1" w:rsidRPr="002550EC" w14:paraId="4F107471" w14:textId="77777777" w:rsidTr="003D7826">
        <w:trPr>
          <w:trHeight w:val="733"/>
        </w:trPr>
        <w:tc>
          <w:tcPr>
            <w:tcW w:w="0" w:type="auto"/>
          </w:tcPr>
          <w:p w14:paraId="6BDA2D48" w14:textId="77777777" w:rsidR="001615F1" w:rsidRPr="002550EC" w:rsidRDefault="001615F1" w:rsidP="000512A0">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Logro 3</w:t>
            </w:r>
          </w:p>
        </w:tc>
        <w:tc>
          <w:tcPr>
            <w:tcW w:w="11833" w:type="dxa"/>
          </w:tcPr>
          <w:p w14:paraId="2C082216" w14:textId="77777777" w:rsidR="001615F1" w:rsidRPr="002550EC" w:rsidRDefault="001615F1" w:rsidP="000512A0">
            <w:pPr>
              <w:jc w:val="center"/>
              <w:rPr>
                <w:rFonts w:ascii="Times New Roman" w:hAnsi="Times New Roman" w:cs="Times New Roman"/>
                <w:color w:val="000000" w:themeColor="text1"/>
                <w:lang w:val="es-PR"/>
              </w:rPr>
            </w:pPr>
          </w:p>
        </w:tc>
      </w:tr>
      <w:tr w:rsidR="001615F1" w:rsidRPr="002550EC" w14:paraId="289D83F1" w14:textId="77777777" w:rsidTr="003D7826">
        <w:trPr>
          <w:trHeight w:val="733"/>
        </w:trPr>
        <w:tc>
          <w:tcPr>
            <w:tcW w:w="0" w:type="auto"/>
          </w:tcPr>
          <w:p w14:paraId="454FF3B5" w14:textId="77777777" w:rsidR="001615F1" w:rsidRPr="002550EC" w:rsidRDefault="001615F1" w:rsidP="000512A0">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4</w:t>
            </w:r>
          </w:p>
        </w:tc>
        <w:tc>
          <w:tcPr>
            <w:tcW w:w="11833" w:type="dxa"/>
          </w:tcPr>
          <w:p w14:paraId="27454CBC" w14:textId="77777777" w:rsidR="001615F1" w:rsidRPr="002550EC" w:rsidRDefault="001615F1" w:rsidP="000512A0">
            <w:pPr>
              <w:jc w:val="center"/>
              <w:rPr>
                <w:rFonts w:ascii="Times New Roman" w:hAnsi="Times New Roman" w:cs="Times New Roman"/>
                <w:color w:val="000000" w:themeColor="text1"/>
                <w:lang w:val="es-PR"/>
              </w:rPr>
            </w:pPr>
          </w:p>
        </w:tc>
      </w:tr>
      <w:tr w:rsidR="001615F1" w:rsidRPr="002550EC" w14:paraId="5DA37C91" w14:textId="77777777" w:rsidTr="003D7826">
        <w:trPr>
          <w:trHeight w:val="733"/>
        </w:trPr>
        <w:tc>
          <w:tcPr>
            <w:tcW w:w="0" w:type="auto"/>
          </w:tcPr>
          <w:p w14:paraId="3DDB7E81" w14:textId="77777777" w:rsidR="001615F1" w:rsidRPr="002550EC" w:rsidRDefault="001615F1" w:rsidP="000512A0">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5</w:t>
            </w:r>
          </w:p>
        </w:tc>
        <w:tc>
          <w:tcPr>
            <w:tcW w:w="11833" w:type="dxa"/>
          </w:tcPr>
          <w:p w14:paraId="2890FF6B" w14:textId="77777777" w:rsidR="001615F1" w:rsidRPr="002550EC" w:rsidRDefault="001615F1" w:rsidP="000512A0">
            <w:pPr>
              <w:jc w:val="center"/>
              <w:rPr>
                <w:rFonts w:ascii="Times New Roman" w:hAnsi="Times New Roman" w:cs="Times New Roman"/>
                <w:color w:val="000000" w:themeColor="text1"/>
                <w:lang w:val="es-PR"/>
              </w:rPr>
            </w:pPr>
          </w:p>
        </w:tc>
      </w:tr>
    </w:tbl>
    <w:p w14:paraId="6D784AFF" w14:textId="77777777" w:rsidR="001615F1" w:rsidRPr="001615F1" w:rsidRDefault="001615F1" w:rsidP="001615F1">
      <w:pPr>
        <w:spacing w:line="312" w:lineRule="auto"/>
        <w:jc w:val="both"/>
        <w:rPr>
          <w:rFonts w:ascii="Arial" w:hAnsi="Arial" w:cs="Arial"/>
          <w:color w:val="000000" w:themeColor="text1"/>
          <w:lang w:val="es-PR"/>
        </w:rPr>
      </w:pPr>
    </w:p>
    <w:p w14:paraId="0C0E1167" w14:textId="60F7DE38" w:rsidR="004E3635" w:rsidRDefault="008641D2">
      <w:pPr>
        <w:rPr>
          <w:rFonts w:ascii="Arial" w:eastAsiaTheme="majorEastAsia" w:hAnsi="Arial" w:cs="Arial"/>
          <w:b/>
          <w:bCs/>
          <w:caps/>
          <w:spacing w:val="10"/>
          <w:lang w:val="es-PR"/>
        </w:rPr>
      </w:pPr>
      <w:r>
        <w:rPr>
          <w:rFonts w:ascii="Arial" w:eastAsiaTheme="majorEastAsia" w:hAnsi="Arial" w:cs="Arial"/>
          <w:b/>
          <w:bCs/>
          <w:caps/>
          <w:spacing w:val="10"/>
          <w:lang w:val="es-PR"/>
        </w:rPr>
        <w:br w:type="page"/>
      </w:r>
    </w:p>
    <w:p w14:paraId="7201CF50" w14:textId="77777777" w:rsidR="00287193" w:rsidRPr="00287193" w:rsidRDefault="00287193" w:rsidP="00CF0E07">
      <w:pPr>
        <w:pStyle w:val="Heading1"/>
        <w:shd w:val="clear" w:color="auto" w:fill="7030A0"/>
        <w:jc w:val="center"/>
        <w:rPr>
          <w:rFonts w:ascii="Times New Roman" w:hAnsi="Times New Roman" w:cs="Times New Roman"/>
          <w:b w:val="0"/>
          <w:bCs/>
          <w:lang w:val="es-PE"/>
        </w:rPr>
      </w:pPr>
      <w:bookmarkStart w:id="7" w:name="_Toc199162355"/>
      <w:bookmarkStart w:id="8" w:name="_Toc220574621"/>
      <w:r w:rsidRPr="00287193">
        <w:rPr>
          <w:rFonts w:ascii="Times New Roman" w:hAnsi="Times New Roman" w:cs="Times New Roman"/>
          <w:bCs/>
          <w:lang w:val="es-PE"/>
        </w:rPr>
        <w:lastRenderedPageBreak/>
        <w:t>Sección 2. Innovación y transformación educativa, operacional y de infraestructura</w:t>
      </w:r>
      <w:bookmarkEnd w:id="7"/>
    </w:p>
    <w:p w14:paraId="1E145952" w14:textId="410FCDDB" w:rsidR="00645B5E" w:rsidRPr="00504414" w:rsidRDefault="00480541" w:rsidP="003946B8">
      <w:pPr>
        <w:pStyle w:val="Heading1"/>
        <w:jc w:val="both"/>
        <w:rPr>
          <w:rFonts w:cs="Arial"/>
          <w:b w:val="0"/>
          <w:bCs/>
          <w:color w:val="4472C4" w:themeColor="accent1"/>
          <w:sz w:val="22"/>
          <w:szCs w:val="22"/>
          <w:lang w:val="es-PR"/>
        </w:rPr>
      </w:pPr>
      <w:r w:rsidRPr="00504414">
        <w:rPr>
          <w:rFonts w:cs="Arial"/>
          <w:bCs/>
          <w:color w:val="4472C4" w:themeColor="accent1"/>
          <w:sz w:val="22"/>
          <w:szCs w:val="22"/>
          <w:lang w:val="es-PR"/>
        </w:rPr>
        <w:t>A</w:t>
      </w:r>
      <w:r w:rsidR="00F1317D" w:rsidRPr="00504414">
        <w:rPr>
          <w:rFonts w:cs="Arial"/>
          <w:bCs/>
          <w:color w:val="4472C4" w:themeColor="accent1"/>
          <w:sz w:val="22"/>
          <w:szCs w:val="22"/>
          <w:lang w:val="es-PR"/>
        </w:rPr>
        <w:t xml:space="preserve">SUNTO ESTRATÉGICO </w:t>
      </w:r>
      <w:r w:rsidR="00742D1E" w:rsidRPr="00504414">
        <w:rPr>
          <w:rFonts w:cs="Arial"/>
          <w:bCs/>
          <w:color w:val="4472C4" w:themeColor="accent1"/>
          <w:sz w:val="22"/>
          <w:szCs w:val="22"/>
          <w:lang w:val="es-PR"/>
        </w:rPr>
        <w:t>B</w:t>
      </w:r>
      <w:r w:rsidR="00BF4DF2" w:rsidRPr="00504414">
        <w:rPr>
          <w:rFonts w:cs="Arial"/>
          <w:bCs/>
          <w:color w:val="4472C4" w:themeColor="accent1"/>
          <w:sz w:val="22"/>
          <w:szCs w:val="22"/>
          <w:lang w:val="es-PR"/>
        </w:rPr>
        <w:t xml:space="preserve"> – </w:t>
      </w:r>
      <w:r w:rsidR="00634905" w:rsidRPr="00504414">
        <w:rPr>
          <w:rFonts w:cs="Arial"/>
          <w:bCs/>
          <w:color w:val="4472C4" w:themeColor="accent1"/>
          <w:sz w:val="22"/>
          <w:szCs w:val="22"/>
          <w:lang w:val="es-PR"/>
        </w:rPr>
        <w:t xml:space="preserve">Transformación educativa, operacional y de </w:t>
      </w:r>
      <w:r w:rsidR="003867E1" w:rsidRPr="00504414">
        <w:rPr>
          <w:rFonts w:cs="Arial"/>
          <w:bCs/>
          <w:color w:val="4472C4" w:themeColor="accent1"/>
          <w:sz w:val="22"/>
          <w:szCs w:val="22"/>
          <w:lang w:val="es-PR"/>
        </w:rPr>
        <w:t xml:space="preserve">LA </w:t>
      </w:r>
      <w:r w:rsidR="00634905" w:rsidRPr="00504414">
        <w:rPr>
          <w:rFonts w:cs="Arial"/>
          <w:bCs/>
          <w:color w:val="4472C4" w:themeColor="accent1"/>
          <w:sz w:val="22"/>
          <w:szCs w:val="22"/>
          <w:lang w:val="es-PR"/>
        </w:rPr>
        <w:t>infraestructura esencial para la calidad formativa y bienestar</w:t>
      </w:r>
      <w:bookmarkEnd w:id="8"/>
      <w:r w:rsidR="00634905" w:rsidRPr="00504414">
        <w:rPr>
          <w:rFonts w:cs="Arial"/>
          <w:bCs/>
          <w:color w:val="4472C4" w:themeColor="accent1"/>
          <w:sz w:val="22"/>
          <w:szCs w:val="22"/>
          <w:lang w:val="es-PR"/>
        </w:rPr>
        <w:t xml:space="preserve"> </w:t>
      </w:r>
    </w:p>
    <w:p w14:paraId="7439135F" w14:textId="4EC4D380" w:rsidR="00742D1E" w:rsidRPr="00504414" w:rsidRDefault="00742D1E" w:rsidP="00742D1E">
      <w:pPr>
        <w:spacing w:after="0" w:line="312" w:lineRule="auto"/>
        <w:jc w:val="both"/>
        <w:rPr>
          <w:rFonts w:ascii="Arial" w:hAnsi="Arial" w:cs="Arial"/>
          <w:b/>
          <w:bCs/>
          <w:color w:val="000000" w:themeColor="text1"/>
          <w:lang w:val="es-PR"/>
        </w:rPr>
      </w:pPr>
      <w:r w:rsidRPr="00504414">
        <w:rPr>
          <w:rFonts w:ascii="Arial" w:hAnsi="Arial" w:cs="Arial"/>
          <w:b/>
          <w:bCs/>
          <w:color w:val="000000" w:themeColor="text1"/>
          <w:lang w:val="es-PR"/>
        </w:rPr>
        <w:t xml:space="preserve">Meta estratégica general </w:t>
      </w:r>
      <w:r w:rsidR="00645B5E" w:rsidRPr="00504414">
        <w:rPr>
          <w:rFonts w:ascii="Arial" w:hAnsi="Arial" w:cs="Arial"/>
          <w:b/>
          <w:bCs/>
          <w:color w:val="000000" w:themeColor="text1"/>
          <w:lang w:val="es-PR"/>
        </w:rPr>
        <w:t>2</w:t>
      </w:r>
    </w:p>
    <w:p w14:paraId="0EE6A72F" w14:textId="54FEC8F9" w:rsidR="00EC3153" w:rsidRDefault="00742D1E" w:rsidP="1B18EB30">
      <w:pPr>
        <w:spacing w:line="312" w:lineRule="auto"/>
        <w:jc w:val="both"/>
        <w:rPr>
          <w:rFonts w:ascii="Arial" w:hAnsi="Arial" w:cs="Arial"/>
          <w:color w:val="000000" w:themeColor="text1"/>
          <w:lang w:val="es-PR"/>
        </w:rPr>
      </w:pPr>
      <w:r w:rsidRPr="234BDD52">
        <w:rPr>
          <w:rFonts w:ascii="Arial" w:hAnsi="Arial" w:cs="Arial"/>
          <w:color w:val="000000" w:themeColor="text1"/>
          <w:lang w:val="es-PR"/>
        </w:rPr>
        <w:t xml:space="preserve">El Recinto de Río Piedras avanza en la transformación educativa, operativa y de infraestructura </w:t>
      </w:r>
      <w:r w:rsidR="003867E1" w:rsidRPr="234BDD52">
        <w:rPr>
          <w:rFonts w:ascii="Arial" w:hAnsi="Arial" w:cs="Arial"/>
          <w:color w:val="000000" w:themeColor="text1"/>
          <w:lang w:val="es-PR"/>
        </w:rPr>
        <w:t>para el fortalecimiento de capacidades de formación y promoción de condiciones de bienestar desde una perspectiva integral</w:t>
      </w:r>
      <w:r w:rsidR="00F65DAD" w:rsidRPr="234BDD52">
        <w:rPr>
          <w:rFonts w:ascii="Arial" w:hAnsi="Arial" w:cs="Arial"/>
          <w:color w:val="000000" w:themeColor="text1"/>
          <w:lang w:val="es-PR"/>
        </w:rPr>
        <w:t xml:space="preserve"> lo cual es apoyado por la medición de resultados y evaluación continua, logrando un cambio e incremento en los indicadores clave establecidos como línea base hacia el 2029.</w:t>
      </w:r>
    </w:p>
    <w:p w14:paraId="7F1D062A" w14:textId="13A0A952" w:rsidR="1B18EB30" w:rsidRDefault="1B18EB30" w:rsidP="1B18EB30">
      <w:pPr>
        <w:rPr>
          <w:rFonts w:ascii="Arial" w:eastAsia="Calibri" w:hAnsi="Arial" w:cs="Arial"/>
          <w:b/>
          <w:bCs/>
          <w:color w:val="000000" w:themeColor="text1"/>
          <w:lang w:val="es-PR"/>
        </w:rPr>
      </w:pPr>
    </w:p>
    <w:p w14:paraId="06223C64" w14:textId="023479FB" w:rsidR="005453DB" w:rsidRPr="005453DB" w:rsidRDefault="0F98E690" w:rsidP="6A260D0A">
      <w:pPr>
        <w:pStyle w:val="TableParagraph"/>
        <w:spacing w:before="240" w:line="291" w:lineRule="exact"/>
        <w:jc w:val="both"/>
        <w:rPr>
          <w:rFonts w:ascii="Arial" w:eastAsia="Calibri" w:hAnsi="Arial" w:cs="Arial"/>
          <w:color w:val="000000" w:themeColor="text1"/>
          <w:lang w:val="es-PR"/>
        </w:rPr>
      </w:pPr>
      <w:r w:rsidRPr="6A260D0A">
        <w:rPr>
          <w:rFonts w:ascii="Arial" w:eastAsia="Calibri" w:hAnsi="Arial" w:cs="Arial"/>
          <w:color w:val="000000" w:themeColor="text1"/>
          <w:lang w:val="es-PR"/>
        </w:rPr>
        <w:t xml:space="preserve">Objetivo </w:t>
      </w:r>
      <w:r w:rsidR="05165823" w:rsidRPr="6A260D0A">
        <w:rPr>
          <w:rFonts w:ascii="Arial" w:eastAsia="Calibri" w:hAnsi="Arial" w:cs="Arial"/>
          <w:color w:val="000000" w:themeColor="text1"/>
          <w:lang w:val="es-PR"/>
        </w:rPr>
        <w:t xml:space="preserve">2.5 </w:t>
      </w:r>
      <w:r w:rsidR="05165823" w:rsidRPr="6A260D0A">
        <w:rPr>
          <w:rFonts w:ascii="Arial" w:eastAsia="Calibri" w:hAnsi="Arial" w:cs="Arial"/>
          <w:b w:val="0"/>
          <w:color w:val="000000" w:themeColor="text1"/>
          <w:lang w:val="es-PR"/>
        </w:rPr>
        <w:t>Optimizar la gestión operativa a través de la implementación de procesos eficientes y la adopción de herramientas tecnológicas que faciliten la toma de decisiones, la gestión administrativa y la comunicación interna</w:t>
      </w:r>
      <w:r w:rsidR="7BBFD9C2" w:rsidRPr="6A260D0A">
        <w:rPr>
          <w:rFonts w:ascii="Arial" w:eastAsia="Calibri" w:hAnsi="Arial" w:cs="Arial"/>
          <w:b w:val="0"/>
          <w:color w:val="000000" w:themeColor="text1"/>
          <w:lang w:val="es-PR"/>
        </w:rPr>
        <w:t>.</w:t>
      </w:r>
    </w:p>
    <w:tbl>
      <w:tblPr>
        <w:tblStyle w:val="TableGrid"/>
        <w:tblW w:w="14215" w:type="dxa"/>
        <w:jc w:val="center"/>
        <w:tblLayout w:type="fixed"/>
        <w:tblLook w:val="04A0" w:firstRow="1" w:lastRow="0" w:firstColumn="1" w:lastColumn="0" w:noHBand="0" w:noVBand="1"/>
      </w:tblPr>
      <w:tblGrid>
        <w:gridCol w:w="3685"/>
        <w:gridCol w:w="1710"/>
        <w:gridCol w:w="8820"/>
      </w:tblGrid>
      <w:tr w:rsidR="0098150D" w:rsidRPr="003D7826" w14:paraId="2AD9FD6F" w14:textId="77777777" w:rsidTr="3028D2C3">
        <w:trPr>
          <w:tblHeader/>
          <w:jc w:val="center"/>
        </w:trPr>
        <w:tc>
          <w:tcPr>
            <w:tcW w:w="3685" w:type="dxa"/>
            <w:vAlign w:val="center"/>
          </w:tcPr>
          <w:p w14:paraId="0E17A920" w14:textId="77777777" w:rsidR="0098150D" w:rsidRPr="00DC3EE9" w:rsidRDefault="0098150D" w:rsidP="00B76047">
            <w:pPr>
              <w:jc w:val="center"/>
              <w:rPr>
                <w:rFonts w:ascii="Arial" w:hAnsi="Arial" w:cs="Arial"/>
                <w:b/>
                <w:bCs/>
                <w:color w:val="000000" w:themeColor="text1"/>
                <w:sz w:val="22"/>
                <w:szCs w:val="22"/>
                <w:lang w:val="es-PR"/>
              </w:rPr>
            </w:pPr>
            <w:r w:rsidRPr="00DC3EE9">
              <w:rPr>
                <w:rFonts w:ascii="Arial" w:hAnsi="Arial" w:cs="Arial"/>
                <w:b/>
                <w:bCs/>
                <w:color w:val="000000" w:themeColor="text1"/>
                <w:sz w:val="22"/>
                <w:szCs w:val="22"/>
                <w:lang w:val="es-PR"/>
              </w:rPr>
              <w:t>Indicador</w:t>
            </w:r>
          </w:p>
          <w:p w14:paraId="3CBFDAA9" w14:textId="77777777" w:rsidR="0098150D" w:rsidRPr="00DC3EE9" w:rsidRDefault="0098150D" w:rsidP="00B76047">
            <w:pPr>
              <w:jc w:val="center"/>
              <w:rPr>
                <w:rFonts w:ascii="Arial" w:hAnsi="Arial" w:cs="Arial"/>
                <w:b/>
                <w:bCs/>
                <w:color w:val="000000" w:themeColor="text1"/>
                <w:sz w:val="22"/>
                <w:szCs w:val="22"/>
                <w:lang w:val="es-PR"/>
              </w:rPr>
            </w:pPr>
          </w:p>
          <w:p w14:paraId="27345B6A" w14:textId="77777777" w:rsidR="0098150D" w:rsidRPr="00DC3EE9" w:rsidRDefault="0098150D" w:rsidP="00B76047">
            <w:pPr>
              <w:jc w:val="center"/>
              <w:rPr>
                <w:rFonts w:ascii="Arial" w:hAnsi="Arial" w:cs="Arial"/>
                <w:b/>
                <w:bCs/>
                <w:color w:val="000000" w:themeColor="text1"/>
                <w:sz w:val="22"/>
                <w:szCs w:val="22"/>
                <w:lang w:val="es-PR"/>
              </w:rPr>
            </w:pPr>
          </w:p>
        </w:tc>
        <w:tc>
          <w:tcPr>
            <w:tcW w:w="1710" w:type="dxa"/>
            <w:vAlign w:val="center"/>
          </w:tcPr>
          <w:p w14:paraId="1EA3B911" w14:textId="77777777" w:rsidR="0098150D" w:rsidRPr="00DC3EE9" w:rsidRDefault="0098150D" w:rsidP="00B76047">
            <w:pPr>
              <w:jc w:val="center"/>
              <w:rPr>
                <w:rFonts w:ascii="Arial" w:hAnsi="Arial" w:cs="Arial"/>
                <w:b/>
                <w:bCs/>
                <w:color w:val="000000" w:themeColor="text1"/>
                <w:sz w:val="22"/>
                <w:szCs w:val="22"/>
                <w:lang w:val="es-PR"/>
              </w:rPr>
            </w:pPr>
            <w:r w:rsidRPr="00DC3EE9">
              <w:rPr>
                <w:rFonts w:ascii="Arial" w:hAnsi="Arial" w:cs="Arial"/>
                <w:b/>
                <w:bCs/>
                <w:color w:val="000000" w:themeColor="text1"/>
                <w:sz w:val="22"/>
                <w:szCs w:val="22"/>
                <w:lang w:val="es-PR"/>
              </w:rPr>
              <w:t>Cantidad total según requerida por el indicador</w:t>
            </w:r>
          </w:p>
        </w:tc>
        <w:tc>
          <w:tcPr>
            <w:tcW w:w="8820" w:type="dxa"/>
            <w:vAlign w:val="center"/>
          </w:tcPr>
          <w:p w14:paraId="09FF8690" w14:textId="77777777" w:rsidR="0098150D" w:rsidRPr="00DC3EE9" w:rsidRDefault="0098150D" w:rsidP="00B76047">
            <w:pPr>
              <w:jc w:val="center"/>
              <w:rPr>
                <w:rFonts w:ascii="Arial" w:hAnsi="Arial" w:cs="Arial"/>
                <w:b/>
                <w:bCs/>
                <w:color w:val="000000" w:themeColor="text1"/>
                <w:sz w:val="22"/>
                <w:szCs w:val="22"/>
                <w:lang w:val="es-PR"/>
              </w:rPr>
            </w:pPr>
            <w:r w:rsidRPr="00DC3EE9">
              <w:rPr>
                <w:rFonts w:ascii="Arial" w:hAnsi="Arial" w:cs="Arial"/>
                <w:b/>
                <w:bCs/>
                <w:color w:val="000000" w:themeColor="text1"/>
                <w:sz w:val="22"/>
                <w:szCs w:val="22"/>
                <w:lang w:val="es-PR"/>
              </w:rPr>
              <w:t>Descripción de los Logros (Durante el Periodo del Informe)</w:t>
            </w:r>
          </w:p>
        </w:tc>
      </w:tr>
      <w:tr w:rsidR="0098150D" w:rsidRPr="003D7826" w14:paraId="434C0381" w14:textId="77777777" w:rsidTr="3028D2C3">
        <w:trPr>
          <w:trHeight w:val="593"/>
          <w:jc w:val="center"/>
        </w:trPr>
        <w:tc>
          <w:tcPr>
            <w:tcW w:w="3685" w:type="dxa"/>
          </w:tcPr>
          <w:p w14:paraId="4FE040B1" w14:textId="19148272" w:rsidR="0098150D" w:rsidRPr="00330B46" w:rsidRDefault="676EE873" w:rsidP="1B18EB30">
            <w:pPr>
              <w:widowControl w:val="0"/>
              <w:tabs>
                <w:tab w:val="left" w:pos="647"/>
              </w:tabs>
              <w:ind w:right="274"/>
              <w:jc w:val="both"/>
              <w:rPr>
                <w:rFonts w:ascii="Arial" w:eastAsia="Calibri" w:hAnsi="Arial" w:cs="Arial"/>
                <w:color w:val="000000" w:themeColor="text1"/>
                <w:lang w:val="es-PR"/>
              </w:rPr>
            </w:pPr>
            <w:r w:rsidRPr="3028D2C3">
              <w:rPr>
                <w:rFonts w:ascii="Arial" w:eastAsia="Calibri" w:hAnsi="Arial" w:cs="Arial"/>
                <w:color w:val="000000" w:themeColor="text1"/>
                <w:lang w:val="es-PR"/>
              </w:rPr>
              <w:t>2.5.5 Cantidad de documentos digitalizados conforme a las normativas de retención documental y gestión de información.  (3,4,5)</w:t>
            </w:r>
          </w:p>
        </w:tc>
        <w:tc>
          <w:tcPr>
            <w:tcW w:w="1710" w:type="dxa"/>
          </w:tcPr>
          <w:p w14:paraId="524D8D25" w14:textId="12948FCB" w:rsidR="0098150D" w:rsidRDefault="5BD90C31" w:rsidP="00B76047">
            <w:pPr>
              <w:rPr>
                <w:rFonts w:ascii="Arial" w:hAnsi="Arial" w:cs="Arial"/>
                <w:color w:val="000000" w:themeColor="text1"/>
                <w:sz w:val="22"/>
                <w:szCs w:val="22"/>
                <w:lang w:val="es-PR"/>
              </w:rPr>
            </w:pPr>
            <w:r w:rsidRPr="234BDD52">
              <w:rPr>
                <w:rFonts w:ascii="Arial" w:hAnsi="Arial" w:cs="Arial"/>
                <w:color w:val="000000" w:themeColor="text1"/>
                <w:sz w:val="22"/>
                <w:szCs w:val="22"/>
                <w:lang w:val="es-PR"/>
              </w:rPr>
              <w:t>Cantidad</w:t>
            </w:r>
            <w:r w:rsidR="05406FA5" w:rsidRPr="234BDD52">
              <w:rPr>
                <w:rFonts w:ascii="Arial" w:hAnsi="Arial" w:cs="Arial"/>
                <w:color w:val="000000" w:themeColor="text1"/>
                <w:sz w:val="22"/>
                <w:szCs w:val="22"/>
                <w:lang w:val="es-PR"/>
              </w:rPr>
              <w:t xml:space="preserve"> o porcentajes</w:t>
            </w:r>
            <w:r w:rsidRPr="234BDD52">
              <w:rPr>
                <w:rFonts w:ascii="Arial" w:hAnsi="Arial" w:cs="Arial"/>
                <w:color w:val="000000" w:themeColor="text1"/>
                <w:sz w:val="22"/>
                <w:szCs w:val="22"/>
                <w:lang w:val="es-PR"/>
              </w:rPr>
              <w:t xml:space="preserve"> de documentos digitalizados o porcentajes </w:t>
            </w:r>
          </w:p>
          <w:p w14:paraId="3FA9D75A" w14:textId="77777777" w:rsidR="005453DB" w:rsidRDefault="005453DB" w:rsidP="00B76047">
            <w:pPr>
              <w:rPr>
                <w:rFonts w:ascii="Arial" w:hAnsi="Arial" w:cs="Arial"/>
                <w:color w:val="000000" w:themeColor="text1"/>
                <w:sz w:val="22"/>
                <w:szCs w:val="22"/>
                <w:lang w:val="es-PR"/>
              </w:rPr>
            </w:pPr>
          </w:p>
          <w:p w14:paraId="2731F36F" w14:textId="0B033362" w:rsidR="005453DB" w:rsidRDefault="005453DB" w:rsidP="005453DB">
            <w:pPr>
              <w:jc w:val="center"/>
              <w:rPr>
                <w:rFonts w:ascii="Arial" w:hAnsi="Arial" w:cs="Arial"/>
                <w:color w:val="000000" w:themeColor="text1"/>
                <w:sz w:val="22"/>
                <w:szCs w:val="22"/>
                <w:lang w:val="es-PR"/>
              </w:rPr>
            </w:pPr>
            <w:r>
              <w:rPr>
                <w:rFonts w:ascii="Arial" w:hAnsi="Arial" w:cs="Arial"/>
                <w:color w:val="000000" w:themeColor="text1"/>
                <w:sz w:val="22"/>
                <w:szCs w:val="22"/>
                <w:lang w:val="es-PR"/>
              </w:rPr>
              <w:t>_____</w:t>
            </w:r>
          </w:p>
          <w:p w14:paraId="14D6E8BB" w14:textId="77777777" w:rsidR="005453DB" w:rsidRDefault="005453DB" w:rsidP="005453DB">
            <w:pPr>
              <w:jc w:val="center"/>
              <w:rPr>
                <w:rFonts w:ascii="Arial" w:hAnsi="Arial" w:cs="Arial"/>
                <w:color w:val="000000" w:themeColor="text1"/>
                <w:sz w:val="22"/>
                <w:szCs w:val="22"/>
                <w:lang w:val="es-PR"/>
              </w:rPr>
            </w:pPr>
          </w:p>
          <w:p w14:paraId="691EAADA" w14:textId="71B77C8C" w:rsidR="005453DB" w:rsidRPr="00504414" w:rsidRDefault="005453DB" w:rsidP="00B76047">
            <w:pPr>
              <w:rPr>
                <w:rFonts w:ascii="Arial" w:hAnsi="Arial" w:cs="Arial"/>
                <w:color w:val="000000" w:themeColor="text1"/>
                <w:sz w:val="22"/>
                <w:szCs w:val="22"/>
                <w:lang w:val="es-PR"/>
              </w:rPr>
            </w:pPr>
          </w:p>
        </w:tc>
        <w:tc>
          <w:tcPr>
            <w:tcW w:w="8820" w:type="dxa"/>
          </w:tcPr>
          <w:p w14:paraId="588D6441" w14:textId="312D8166" w:rsidR="0098150D" w:rsidRPr="00504414" w:rsidRDefault="005453DB" w:rsidP="00B76047">
            <w:pPr>
              <w:jc w:val="both"/>
              <w:rPr>
                <w:rFonts w:ascii="Arial" w:hAnsi="Arial" w:cs="Arial"/>
                <w:color w:val="000000" w:themeColor="text1"/>
                <w:sz w:val="22"/>
                <w:szCs w:val="22"/>
                <w:lang w:val="es-PR"/>
              </w:rPr>
            </w:pPr>
            <w:r>
              <w:rPr>
                <w:rFonts w:ascii="Arial" w:hAnsi="Arial" w:cs="Arial"/>
                <w:color w:val="000000" w:themeColor="text1"/>
                <w:sz w:val="22"/>
                <w:szCs w:val="22"/>
                <w:lang w:val="es-PR"/>
              </w:rPr>
              <w:t xml:space="preserve">Describa brevemente los documentos que fueron digitalizados conforme a las normativas de retención documental y gestión de la información. </w:t>
            </w:r>
          </w:p>
        </w:tc>
      </w:tr>
      <w:tr w:rsidR="005453DB" w:rsidRPr="003D7826" w14:paraId="68DD3CE9" w14:textId="77777777" w:rsidTr="3028D2C3">
        <w:trPr>
          <w:trHeight w:val="593"/>
          <w:jc w:val="center"/>
        </w:trPr>
        <w:tc>
          <w:tcPr>
            <w:tcW w:w="3685" w:type="dxa"/>
            <w:vAlign w:val="center"/>
          </w:tcPr>
          <w:p w14:paraId="0A5E5707" w14:textId="5617C7F4" w:rsidR="005453DB" w:rsidRPr="005453DB" w:rsidRDefault="0B266805" w:rsidP="3028D2C3">
            <w:pPr>
              <w:widowControl w:val="0"/>
              <w:tabs>
                <w:tab w:val="left" w:pos="647"/>
              </w:tabs>
              <w:ind w:right="274"/>
              <w:rPr>
                <w:rFonts w:ascii="Arial" w:eastAsia="Calibri" w:hAnsi="Arial" w:cs="Arial"/>
                <w:color w:val="000000" w:themeColor="text1"/>
                <w:lang w:val="es-PR"/>
              </w:rPr>
            </w:pPr>
            <w:r w:rsidRPr="3028D2C3">
              <w:rPr>
                <w:rFonts w:ascii="Arial" w:eastAsia="Calibri" w:hAnsi="Arial" w:cs="Arial"/>
                <w:color w:val="000000" w:themeColor="text1"/>
                <w:lang w:val="es-PR"/>
              </w:rPr>
              <w:t>2.5.6 Cantidad de documentos procesados al Archivo Central conforme a las normativas de retención documental y gestión de información.   (3,4,5)</w:t>
            </w:r>
          </w:p>
        </w:tc>
        <w:tc>
          <w:tcPr>
            <w:tcW w:w="1710" w:type="dxa"/>
          </w:tcPr>
          <w:p w14:paraId="5D20FDCC" w14:textId="229700D1" w:rsidR="005453DB" w:rsidRDefault="27078480" w:rsidP="00B76047">
            <w:pPr>
              <w:rPr>
                <w:rFonts w:ascii="Arial" w:hAnsi="Arial" w:cs="Arial"/>
                <w:color w:val="000000" w:themeColor="text1"/>
                <w:lang w:val="es-PR"/>
              </w:rPr>
            </w:pPr>
            <w:r w:rsidRPr="234BDD52">
              <w:rPr>
                <w:rFonts w:ascii="Arial" w:hAnsi="Arial" w:cs="Arial"/>
                <w:color w:val="000000" w:themeColor="text1"/>
                <w:lang w:val="es-PR"/>
              </w:rPr>
              <w:t>Cantidad</w:t>
            </w:r>
            <w:r w:rsidR="40AD5471" w:rsidRPr="234BDD52">
              <w:rPr>
                <w:rFonts w:ascii="Arial" w:hAnsi="Arial" w:cs="Arial"/>
                <w:color w:val="000000" w:themeColor="text1"/>
                <w:lang w:val="es-PR"/>
              </w:rPr>
              <w:t xml:space="preserve"> o porcentajes</w:t>
            </w:r>
            <w:r w:rsidRPr="234BDD52">
              <w:rPr>
                <w:rFonts w:ascii="Arial" w:hAnsi="Arial" w:cs="Arial"/>
                <w:color w:val="000000" w:themeColor="text1"/>
                <w:lang w:val="es-PR"/>
              </w:rPr>
              <w:t xml:space="preserve"> de documentos procesados</w:t>
            </w:r>
          </w:p>
          <w:p w14:paraId="29BC521D" w14:textId="77777777" w:rsidR="00220842" w:rsidRDefault="00220842" w:rsidP="00B76047">
            <w:pPr>
              <w:rPr>
                <w:rFonts w:ascii="Arial" w:hAnsi="Arial" w:cs="Arial"/>
                <w:color w:val="000000" w:themeColor="text1"/>
                <w:lang w:val="es-PR"/>
              </w:rPr>
            </w:pPr>
          </w:p>
          <w:p w14:paraId="603D6488" w14:textId="77A13CE4" w:rsidR="00220842" w:rsidRDefault="00220842" w:rsidP="00220842">
            <w:pPr>
              <w:jc w:val="center"/>
              <w:rPr>
                <w:rFonts w:ascii="Arial" w:hAnsi="Arial" w:cs="Arial"/>
                <w:color w:val="000000" w:themeColor="text1"/>
                <w:lang w:val="es-PR"/>
              </w:rPr>
            </w:pPr>
            <w:r>
              <w:rPr>
                <w:rFonts w:ascii="Arial" w:hAnsi="Arial" w:cs="Arial"/>
                <w:color w:val="000000" w:themeColor="text1"/>
                <w:lang w:val="es-PR"/>
              </w:rPr>
              <w:t>______</w:t>
            </w:r>
          </w:p>
        </w:tc>
        <w:tc>
          <w:tcPr>
            <w:tcW w:w="8820" w:type="dxa"/>
          </w:tcPr>
          <w:p w14:paraId="2E46B011" w14:textId="4D15B68E" w:rsidR="005453DB" w:rsidRDefault="00220842" w:rsidP="00220842">
            <w:pPr>
              <w:rPr>
                <w:rFonts w:ascii="Arial" w:hAnsi="Arial" w:cs="Arial"/>
                <w:color w:val="000000" w:themeColor="text1"/>
                <w:lang w:val="es-PR"/>
              </w:rPr>
            </w:pPr>
            <w:r>
              <w:rPr>
                <w:rFonts w:ascii="Arial" w:hAnsi="Arial" w:cs="Arial"/>
                <w:color w:val="000000" w:themeColor="text1"/>
                <w:lang w:val="es-PR"/>
              </w:rPr>
              <w:t xml:space="preserve">Describa brevemente los documentos procesados al Archivo </w:t>
            </w:r>
            <w:r w:rsidRPr="00220842">
              <w:rPr>
                <w:rFonts w:ascii="Arial" w:hAnsi="Arial" w:cs="Arial"/>
                <w:color w:val="000000" w:themeColor="text1"/>
                <w:lang w:val="es-PR"/>
              </w:rPr>
              <w:t>Central conforme a las normativas de retención documental y gestión de información.</w:t>
            </w:r>
          </w:p>
        </w:tc>
      </w:tr>
    </w:tbl>
    <w:p w14:paraId="33EA3CF0" w14:textId="00C74345" w:rsidR="00220842" w:rsidRPr="0099268A" w:rsidRDefault="58E5C86A" w:rsidP="6A260D0A">
      <w:pPr>
        <w:pStyle w:val="TableParagraph"/>
        <w:spacing w:before="240" w:line="291" w:lineRule="exact"/>
        <w:jc w:val="both"/>
        <w:rPr>
          <w:rFonts w:ascii="Arial" w:eastAsia="Calibri" w:hAnsi="Arial" w:cs="Arial"/>
          <w:b w:val="0"/>
          <w:color w:val="000000" w:themeColor="text1"/>
          <w:lang w:val="es-PE"/>
        </w:rPr>
      </w:pPr>
      <w:r w:rsidRPr="234BDD52">
        <w:rPr>
          <w:rFonts w:ascii="Arial" w:eastAsia="Calibri" w:hAnsi="Arial" w:cs="Arial"/>
          <w:color w:val="000000" w:themeColor="text1"/>
          <w:lang w:val="es-PE"/>
        </w:rPr>
        <w:lastRenderedPageBreak/>
        <w:t>Objetivo 2.6</w:t>
      </w:r>
      <w:r w:rsidRPr="234BDD52">
        <w:rPr>
          <w:rFonts w:ascii="Arial" w:eastAsia="Calibri" w:hAnsi="Arial" w:cs="Arial"/>
          <w:b w:val="0"/>
          <w:color w:val="000000" w:themeColor="text1"/>
          <w:lang w:val="es-PE"/>
        </w:rPr>
        <w:t xml:space="preserve"> </w:t>
      </w:r>
      <w:r w:rsidR="3915F67B" w:rsidRPr="234BDD52">
        <w:rPr>
          <w:rFonts w:ascii="Arial" w:eastAsia="Calibri" w:hAnsi="Arial" w:cs="Arial"/>
          <w:b w:val="0"/>
          <w:color w:val="000000" w:themeColor="text1"/>
          <w:lang w:val="es-PE"/>
        </w:rPr>
        <w:t>Fortalecer la infraestructura esencial que soporte las funciones y necesidades académicas y operativas del Recinto, garantizando espacios físicos y virtuales adecuados para la enseñanza, el aprendizaje y la investigación.</w:t>
      </w:r>
    </w:p>
    <w:tbl>
      <w:tblPr>
        <w:tblStyle w:val="TableGrid"/>
        <w:tblW w:w="0" w:type="auto"/>
        <w:jc w:val="center"/>
        <w:tblLook w:val="04A0" w:firstRow="1" w:lastRow="0" w:firstColumn="1" w:lastColumn="0" w:noHBand="0" w:noVBand="1"/>
      </w:tblPr>
      <w:tblGrid>
        <w:gridCol w:w="3685"/>
        <w:gridCol w:w="1710"/>
        <w:gridCol w:w="8820"/>
      </w:tblGrid>
      <w:tr w:rsidR="6A260D0A" w:rsidRPr="003D7826" w14:paraId="6DE31F67" w14:textId="77777777" w:rsidTr="3028D2C3">
        <w:trPr>
          <w:trHeight w:val="300"/>
          <w:jc w:val="center"/>
        </w:trPr>
        <w:tc>
          <w:tcPr>
            <w:tcW w:w="3685" w:type="dxa"/>
            <w:vAlign w:val="center"/>
          </w:tcPr>
          <w:p w14:paraId="448FFB90" w14:textId="77777777" w:rsidR="6A260D0A" w:rsidRDefault="6A260D0A" w:rsidP="6A260D0A">
            <w:pPr>
              <w:jc w:val="center"/>
              <w:rPr>
                <w:rFonts w:ascii="Arial" w:hAnsi="Arial" w:cs="Arial"/>
                <w:b/>
                <w:bCs/>
                <w:color w:val="000000" w:themeColor="text1"/>
                <w:sz w:val="22"/>
                <w:szCs w:val="22"/>
                <w:lang w:val="es-PR"/>
              </w:rPr>
            </w:pPr>
            <w:r w:rsidRPr="6A260D0A">
              <w:rPr>
                <w:rFonts w:ascii="Arial" w:hAnsi="Arial" w:cs="Arial"/>
                <w:b/>
                <w:bCs/>
                <w:color w:val="000000" w:themeColor="text1"/>
                <w:sz w:val="22"/>
                <w:szCs w:val="22"/>
                <w:lang w:val="es-PR"/>
              </w:rPr>
              <w:t>Indicador</w:t>
            </w:r>
          </w:p>
          <w:p w14:paraId="46EF4C43" w14:textId="77777777" w:rsidR="6A260D0A" w:rsidRDefault="6A260D0A" w:rsidP="6A260D0A">
            <w:pPr>
              <w:jc w:val="center"/>
              <w:rPr>
                <w:rFonts w:ascii="Arial" w:hAnsi="Arial" w:cs="Arial"/>
                <w:b/>
                <w:bCs/>
                <w:color w:val="000000" w:themeColor="text1"/>
                <w:sz w:val="22"/>
                <w:szCs w:val="22"/>
                <w:lang w:val="es-PR"/>
              </w:rPr>
            </w:pPr>
          </w:p>
          <w:p w14:paraId="4F91B66D" w14:textId="77777777" w:rsidR="6A260D0A" w:rsidRDefault="6A260D0A" w:rsidP="6A260D0A">
            <w:pPr>
              <w:jc w:val="center"/>
              <w:rPr>
                <w:rFonts w:ascii="Arial" w:hAnsi="Arial" w:cs="Arial"/>
                <w:b/>
                <w:bCs/>
                <w:color w:val="000000" w:themeColor="text1"/>
                <w:sz w:val="22"/>
                <w:szCs w:val="22"/>
                <w:lang w:val="es-PR"/>
              </w:rPr>
            </w:pPr>
          </w:p>
        </w:tc>
        <w:tc>
          <w:tcPr>
            <w:tcW w:w="1710" w:type="dxa"/>
            <w:vAlign w:val="center"/>
          </w:tcPr>
          <w:p w14:paraId="08ACD059" w14:textId="77777777" w:rsidR="6A260D0A" w:rsidRDefault="6A260D0A" w:rsidP="6A260D0A">
            <w:pPr>
              <w:jc w:val="center"/>
              <w:rPr>
                <w:rFonts w:ascii="Arial" w:hAnsi="Arial" w:cs="Arial"/>
                <w:b/>
                <w:bCs/>
                <w:color w:val="000000" w:themeColor="text1"/>
                <w:sz w:val="22"/>
                <w:szCs w:val="22"/>
                <w:lang w:val="es-PR"/>
              </w:rPr>
            </w:pPr>
            <w:r w:rsidRPr="6A260D0A">
              <w:rPr>
                <w:rFonts w:ascii="Arial" w:hAnsi="Arial" w:cs="Arial"/>
                <w:b/>
                <w:bCs/>
                <w:color w:val="000000" w:themeColor="text1"/>
                <w:sz w:val="22"/>
                <w:szCs w:val="22"/>
                <w:lang w:val="es-PR"/>
              </w:rPr>
              <w:t>Cantidad total según requerida por el indicador</w:t>
            </w:r>
          </w:p>
        </w:tc>
        <w:tc>
          <w:tcPr>
            <w:tcW w:w="8820" w:type="dxa"/>
            <w:vAlign w:val="center"/>
          </w:tcPr>
          <w:p w14:paraId="59F09F24" w14:textId="77777777" w:rsidR="6A260D0A" w:rsidRDefault="6A260D0A" w:rsidP="6A260D0A">
            <w:pPr>
              <w:jc w:val="center"/>
              <w:rPr>
                <w:rFonts w:ascii="Arial" w:hAnsi="Arial" w:cs="Arial"/>
                <w:b/>
                <w:bCs/>
                <w:color w:val="000000" w:themeColor="text1"/>
                <w:sz w:val="22"/>
                <w:szCs w:val="22"/>
                <w:lang w:val="es-PR"/>
              </w:rPr>
            </w:pPr>
            <w:r w:rsidRPr="6A260D0A">
              <w:rPr>
                <w:rFonts w:ascii="Arial" w:hAnsi="Arial" w:cs="Arial"/>
                <w:b/>
                <w:bCs/>
                <w:color w:val="000000" w:themeColor="text1"/>
                <w:sz w:val="22"/>
                <w:szCs w:val="22"/>
                <w:lang w:val="es-PR"/>
              </w:rPr>
              <w:t>Descripción de los Logros (Durante el Periodo del Informe)</w:t>
            </w:r>
          </w:p>
        </w:tc>
      </w:tr>
      <w:tr w:rsidR="6A260D0A" w:rsidRPr="003D7826" w14:paraId="423728C7" w14:textId="77777777" w:rsidTr="3028D2C3">
        <w:trPr>
          <w:trHeight w:val="593"/>
          <w:jc w:val="center"/>
        </w:trPr>
        <w:tc>
          <w:tcPr>
            <w:tcW w:w="3685" w:type="dxa"/>
          </w:tcPr>
          <w:p w14:paraId="312C416F" w14:textId="1E790AB6" w:rsidR="019478EC" w:rsidRPr="00C515D0" w:rsidRDefault="1BFF6914" w:rsidP="234BDD52">
            <w:pPr>
              <w:spacing w:before="240" w:after="240"/>
              <w:jc w:val="both"/>
              <w:rPr>
                <w:lang w:val="es-ES"/>
              </w:rPr>
            </w:pPr>
            <w:r w:rsidRPr="234BDD52">
              <w:rPr>
                <w:rFonts w:ascii="Arial" w:eastAsia="Arial" w:hAnsi="Arial" w:cs="Arial"/>
                <w:sz w:val="22"/>
                <w:szCs w:val="22"/>
                <w:lang w:val="es-PR"/>
              </w:rPr>
              <w:t>2.6.6 Cantidad de adquisición de nuevas licencias para plataformas virtuales, programados, bases de datos y recursos de información (1,2,3,4,5)</w:t>
            </w:r>
          </w:p>
        </w:tc>
        <w:tc>
          <w:tcPr>
            <w:tcW w:w="1710" w:type="dxa"/>
          </w:tcPr>
          <w:p w14:paraId="0BA47299" w14:textId="065BB4F7" w:rsidR="019478EC" w:rsidRDefault="35B200F5" w:rsidP="6A260D0A">
            <w:pPr>
              <w:jc w:val="center"/>
              <w:rPr>
                <w:rFonts w:ascii="Arial" w:hAnsi="Arial" w:cs="Arial"/>
                <w:color w:val="000000" w:themeColor="text1"/>
                <w:sz w:val="22"/>
                <w:szCs w:val="22"/>
                <w:lang w:val="es-PR"/>
              </w:rPr>
            </w:pPr>
            <w:r w:rsidRPr="234BDD52">
              <w:rPr>
                <w:rFonts w:ascii="Arial" w:hAnsi="Arial" w:cs="Arial"/>
                <w:color w:val="000000" w:themeColor="text1"/>
                <w:sz w:val="22"/>
                <w:szCs w:val="22"/>
                <w:lang w:val="es-PR"/>
              </w:rPr>
              <w:t xml:space="preserve">Cantidad de </w:t>
            </w:r>
            <w:r w:rsidR="26376554" w:rsidRPr="234BDD52">
              <w:rPr>
                <w:rFonts w:ascii="Arial" w:hAnsi="Arial" w:cs="Arial"/>
                <w:color w:val="000000" w:themeColor="text1"/>
                <w:sz w:val="22"/>
                <w:szCs w:val="22"/>
                <w:lang w:val="es-PR"/>
              </w:rPr>
              <w:t>licencias</w:t>
            </w:r>
          </w:p>
          <w:p w14:paraId="568A7DAD" w14:textId="5303AA5C" w:rsidR="6A260D0A" w:rsidRDefault="6A260D0A" w:rsidP="6A260D0A">
            <w:pPr>
              <w:jc w:val="center"/>
              <w:rPr>
                <w:rFonts w:ascii="Arial" w:hAnsi="Arial" w:cs="Arial"/>
                <w:color w:val="000000" w:themeColor="text1"/>
                <w:sz w:val="22"/>
                <w:szCs w:val="22"/>
                <w:lang w:val="es-PR"/>
              </w:rPr>
            </w:pPr>
          </w:p>
          <w:p w14:paraId="3F334272" w14:textId="5DBD5EDC" w:rsidR="019478EC" w:rsidRDefault="019478EC" w:rsidP="6A260D0A">
            <w:pPr>
              <w:jc w:val="center"/>
              <w:rPr>
                <w:rFonts w:ascii="Arial" w:hAnsi="Arial" w:cs="Arial"/>
                <w:color w:val="000000" w:themeColor="text1"/>
                <w:sz w:val="22"/>
                <w:szCs w:val="22"/>
                <w:lang w:val="es-PR"/>
              </w:rPr>
            </w:pPr>
            <w:r w:rsidRPr="6A260D0A">
              <w:rPr>
                <w:rFonts w:ascii="Arial" w:hAnsi="Arial" w:cs="Arial"/>
                <w:color w:val="000000" w:themeColor="text1"/>
                <w:sz w:val="22"/>
                <w:szCs w:val="22"/>
                <w:lang w:val="es-PR"/>
              </w:rPr>
              <w:t>_____</w:t>
            </w:r>
          </w:p>
          <w:p w14:paraId="6E8A56B9" w14:textId="2AAA7F36" w:rsidR="6A260D0A" w:rsidRDefault="6A260D0A" w:rsidP="6A260D0A">
            <w:pPr>
              <w:jc w:val="center"/>
              <w:rPr>
                <w:rFonts w:ascii="Arial" w:hAnsi="Arial" w:cs="Arial"/>
                <w:color w:val="000000" w:themeColor="text1"/>
                <w:sz w:val="22"/>
                <w:szCs w:val="22"/>
                <w:lang w:val="es-PR"/>
              </w:rPr>
            </w:pPr>
          </w:p>
        </w:tc>
        <w:tc>
          <w:tcPr>
            <w:tcW w:w="8820" w:type="dxa"/>
            <w:shd w:val="clear" w:color="auto" w:fill="FFFFFF" w:themeFill="background1"/>
          </w:tcPr>
          <w:p w14:paraId="5B3EABDB" w14:textId="0355B972" w:rsidR="6A260D0A" w:rsidRDefault="42628969" w:rsidP="3028D2C3">
            <w:pPr>
              <w:jc w:val="both"/>
              <w:rPr>
                <w:rFonts w:ascii="Arial" w:eastAsia="Arial" w:hAnsi="Arial" w:cs="Arial"/>
                <w:sz w:val="22"/>
                <w:szCs w:val="22"/>
                <w:lang w:val="es-PR"/>
              </w:rPr>
            </w:pPr>
            <w:r w:rsidRPr="3028D2C3">
              <w:rPr>
                <w:rFonts w:ascii="Arial" w:eastAsia="Arial" w:hAnsi="Arial" w:cs="Arial"/>
                <w:color w:val="000000" w:themeColor="text1"/>
                <w:sz w:val="24"/>
                <w:szCs w:val="24"/>
                <w:lang w:val="es-PR"/>
              </w:rPr>
              <w:t>Desglosar cantidades por categorías de solicitudes según aplique.</w:t>
            </w:r>
          </w:p>
        </w:tc>
      </w:tr>
    </w:tbl>
    <w:p w14:paraId="6CC342CA" w14:textId="2541B88C" w:rsidR="234BDD52" w:rsidRPr="00A15D65" w:rsidRDefault="234BDD52">
      <w:pPr>
        <w:rPr>
          <w:lang w:val="es-ES"/>
        </w:rPr>
      </w:pPr>
    </w:p>
    <w:p w14:paraId="1951969D" w14:textId="3C529D2C" w:rsidR="00220842" w:rsidRPr="00C515D0" w:rsidRDefault="4506501F" w:rsidP="234BDD52">
      <w:pPr>
        <w:spacing w:before="240" w:line="291" w:lineRule="exact"/>
        <w:rPr>
          <w:rFonts w:ascii="Arial" w:eastAsia="Arial" w:hAnsi="Arial" w:cs="Arial"/>
          <w:lang w:val="es-ES"/>
        </w:rPr>
      </w:pPr>
      <w:r w:rsidRPr="00C515D0">
        <w:rPr>
          <w:rFonts w:ascii="Arial" w:eastAsia="Arial" w:hAnsi="Arial" w:cs="Arial"/>
          <w:b/>
          <w:bCs/>
          <w:lang w:val="es-ES"/>
        </w:rPr>
        <w:t>Objetivo 2.7</w:t>
      </w:r>
      <w:r w:rsidRPr="00C515D0">
        <w:rPr>
          <w:rFonts w:ascii="Arial" w:eastAsia="Arial" w:hAnsi="Arial" w:cs="Arial"/>
          <w:lang w:val="es-ES"/>
        </w:rPr>
        <w:t xml:space="preserve"> Promover un entorno de condiciones justas y de bienestar integral (p. ej. físico, mental, social, financiero, ambiental) para la estudiantes, docentes y no docentes, fomentando el acceso equitativo a programas y servicios de apoyo</w:t>
      </w:r>
    </w:p>
    <w:tbl>
      <w:tblPr>
        <w:tblStyle w:val="TableGrid"/>
        <w:tblW w:w="0" w:type="auto"/>
        <w:jc w:val="center"/>
        <w:tblLook w:val="04A0" w:firstRow="1" w:lastRow="0" w:firstColumn="1" w:lastColumn="0" w:noHBand="0" w:noVBand="1"/>
      </w:tblPr>
      <w:tblGrid>
        <w:gridCol w:w="3685"/>
        <w:gridCol w:w="1710"/>
        <w:gridCol w:w="8820"/>
      </w:tblGrid>
      <w:tr w:rsidR="234BDD52" w:rsidRPr="003D7826" w14:paraId="59C33548" w14:textId="77777777" w:rsidTr="3028D2C3">
        <w:trPr>
          <w:trHeight w:val="300"/>
          <w:jc w:val="center"/>
        </w:trPr>
        <w:tc>
          <w:tcPr>
            <w:tcW w:w="3685" w:type="dxa"/>
            <w:vAlign w:val="center"/>
          </w:tcPr>
          <w:p w14:paraId="7B5FDBF4" w14:textId="77777777" w:rsidR="234BDD52" w:rsidRDefault="234BDD52" w:rsidP="234BDD52">
            <w:pPr>
              <w:jc w:val="center"/>
              <w:rPr>
                <w:rFonts w:ascii="Arial" w:hAnsi="Arial" w:cs="Arial"/>
                <w:b/>
                <w:bCs/>
                <w:color w:val="000000" w:themeColor="text1"/>
                <w:sz w:val="22"/>
                <w:szCs w:val="22"/>
                <w:lang w:val="es-PR"/>
              </w:rPr>
            </w:pPr>
            <w:r w:rsidRPr="234BDD52">
              <w:rPr>
                <w:rFonts w:ascii="Arial" w:hAnsi="Arial" w:cs="Arial"/>
                <w:b/>
                <w:bCs/>
                <w:color w:val="000000" w:themeColor="text1"/>
                <w:sz w:val="22"/>
                <w:szCs w:val="22"/>
                <w:lang w:val="es-PR"/>
              </w:rPr>
              <w:t>Indicador</w:t>
            </w:r>
          </w:p>
          <w:p w14:paraId="72936BC6" w14:textId="77777777" w:rsidR="234BDD52" w:rsidRDefault="234BDD52" w:rsidP="234BDD52">
            <w:pPr>
              <w:jc w:val="center"/>
              <w:rPr>
                <w:rFonts w:ascii="Arial" w:hAnsi="Arial" w:cs="Arial"/>
                <w:b/>
                <w:bCs/>
                <w:color w:val="000000" w:themeColor="text1"/>
                <w:sz w:val="22"/>
                <w:szCs w:val="22"/>
                <w:lang w:val="es-PR"/>
              </w:rPr>
            </w:pPr>
          </w:p>
          <w:p w14:paraId="05FD46BF" w14:textId="77777777" w:rsidR="234BDD52" w:rsidRDefault="234BDD52" w:rsidP="234BDD52">
            <w:pPr>
              <w:jc w:val="center"/>
              <w:rPr>
                <w:rFonts w:ascii="Arial" w:hAnsi="Arial" w:cs="Arial"/>
                <w:b/>
                <w:bCs/>
                <w:color w:val="000000" w:themeColor="text1"/>
                <w:sz w:val="22"/>
                <w:szCs w:val="22"/>
                <w:lang w:val="es-PR"/>
              </w:rPr>
            </w:pPr>
          </w:p>
        </w:tc>
        <w:tc>
          <w:tcPr>
            <w:tcW w:w="1710" w:type="dxa"/>
            <w:vAlign w:val="center"/>
          </w:tcPr>
          <w:p w14:paraId="6961B37C" w14:textId="77777777" w:rsidR="234BDD52" w:rsidRDefault="234BDD52" w:rsidP="234BDD52">
            <w:pPr>
              <w:jc w:val="center"/>
              <w:rPr>
                <w:rFonts w:ascii="Arial" w:hAnsi="Arial" w:cs="Arial"/>
                <w:b/>
                <w:bCs/>
                <w:color w:val="000000" w:themeColor="text1"/>
                <w:sz w:val="22"/>
                <w:szCs w:val="22"/>
                <w:lang w:val="es-PR"/>
              </w:rPr>
            </w:pPr>
            <w:r w:rsidRPr="234BDD52">
              <w:rPr>
                <w:rFonts w:ascii="Arial" w:hAnsi="Arial" w:cs="Arial"/>
                <w:b/>
                <w:bCs/>
                <w:color w:val="000000" w:themeColor="text1"/>
                <w:sz w:val="22"/>
                <w:szCs w:val="22"/>
                <w:lang w:val="es-PR"/>
              </w:rPr>
              <w:t>Cantidad total según requerida por el indicador</w:t>
            </w:r>
          </w:p>
        </w:tc>
        <w:tc>
          <w:tcPr>
            <w:tcW w:w="8820" w:type="dxa"/>
            <w:vAlign w:val="center"/>
          </w:tcPr>
          <w:p w14:paraId="68CE0928" w14:textId="77777777" w:rsidR="234BDD52" w:rsidRDefault="234BDD52" w:rsidP="234BDD52">
            <w:pPr>
              <w:jc w:val="center"/>
              <w:rPr>
                <w:rFonts w:ascii="Arial" w:hAnsi="Arial" w:cs="Arial"/>
                <w:b/>
                <w:bCs/>
                <w:color w:val="000000" w:themeColor="text1"/>
                <w:sz w:val="22"/>
                <w:szCs w:val="22"/>
                <w:lang w:val="es-PR"/>
              </w:rPr>
            </w:pPr>
            <w:r w:rsidRPr="234BDD52">
              <w:rPr>
                <w:rFonts w:ascii="Arial" w:hAnsi="Arial" w:cs="Arial"/>
                <w:b/>
                <w:bCs/>
                <w:color w:val="000000" w:themeColor="text1"/>
                <w:sz w:val="22"/>
                <w:szCs w:val="22"/>
                <w:lang w:val="es-PR"/>
              </w:rPr>
              <w:t>Descripción de los Logros (Durante el Periodo del Informe)</w:t>
            </w:r>
          </w:p>
        </w:tc>
      </w:tr>
      <w:tr w:rsidR="234BDD52" w14:paraId="2B8692CB" w14:textId="77777777" w:rsidTr="3028D2C3">
        <w:trPr>
          <w:trHeight w:val="593"/>
          <w:jc w:val="center"/>
        </w:trPr>
        <w:tc>
          <w:tcPr>
            <w:tcW w:w="3685" w:type="dxa"/>
          </w:tcPr>
          <w:p w14:paraId="3AA2D718" w14:textId="1145DAD7" w:rsidR="708885CA" w:rsidRPr="00C515D0" w:rsidRDefault="708885CA" w:rsidP="234BDD52">
            <w:pPr>
              <w:spacing w:before="240" w:after="240"/>
              <w:jc w:val="both"/>
              <w:rPr>
                <w:lang w:val="es-ES"/>
              </w:rPr>
            </w:pPr>
            <w:r w:rsidRPr="234BDD52">
              <w:rPr>
                <w:rFonts w:ascii="Arial" w:eastAsia="Arial" w:hAnsi="Arial" w:cs="Arial"/>
                <w:sz w:val="22"/>
                <w:szCs w:val="22"/>
                <w:lang w:val="es-PR"/>
              </w:rPr>
              <w:t>2.7.9 Número de actividades realizadas en museos o espacios de exhibición (1,2,3,4,5)</w:t>
            </w:r>
          </w:p>
          <w:p w14:paraId="0CF78558" w14:textId="7E903B52" w:rsidR="234BDD52" w:rsidRDefault="234BDD52" w:rsidP="234BDD52">
            <w:pPr>
              <w:spacing w:before="240" w:after="240"/>
              <w:jc w:val="both"/>
              <w:rPr>
                <w:rFonts w:ascii="Arial" w:eastAsia="Arial" w:hAnsi="Arial" w:cs="Arial"/>
                <w:sz w:val="22"/>
                <w:szCs w:val="22"/>
                <w:lang w:val="es-PR"/>
              </w:rPr>
            </w:pPr>
          </w:p>
        </w:tc>
        <w:tc>
          <w:tcPr>
            <w:tcW w:w="1710" w:type="dxa"/>
          </w:tcPr>
          <w:p w14:paraId="5CCC97D5" w14:textId="5ADEEEA0" w:rsidR="234BDD52" w:rsidRDefault="234BDD52" w:rsidP="234BDD52">
            <w:pPr>
              <w:jc w:val="center"/>
              <w:rPr>
                <w:rFonts w:ascii="Arial" w:hAnsi="Arial" w:cs="Arial"/>
                <w:color w:val="000000" w:themeColor="text1"/>
                <w:sz w:val="22"/>
                <w:szCs w:val="22"/>
                <w:lang w:val="es-PR"/>
              </w:rPr>
            </w:pPr>
            <w:r w:rsidRPr="234BDD52">
              <w:rPr>
                <w:rFonts w:ascii="Arial" w:hAnsi="Arial" w:cs="Arial"/>
                <w:color w:val="000000" w:themeColor="text1"/>
                <w:sz w:val="22"/>
                <w:szCs w:val="22"/>
                <w:lang w:val="es-PR"/>
              </w:rPr>
              <w:t xml:space="preserve">Cantidad </w:t>
            </w:r>
          </w:p>
          <w:p w14:paraId="207763AC" w14:textId="5303AA5C" w:rsidR="234BDD52" w:rsidRDefault="234BDD52" w:rsidP="234BDD52">
            <w:pPr>
              <w:jc w:val="center"/>
              <w:rPr>
                <w:rFonts w:ascii="Arial" w:hAnsi="Arial" w:cs="Arial"/>
                <w:color w:val="000000" w:themeColor="text1"/>
                <w:sz w:val="22"/>
                <w:szCs w:val="22"/>
                <w:lang w:val="es-PR"/>
              </w:rPr>
            </w:pPr>
          </w:p>
          <w:p w14:paraId="14B7EB9E" w14:textId="5DBD5EDC" w:rsidR="234BDD52" w:rsidRDefault="234BDD52" w:rsidP="234BDD52">
            <w:pPr>
              <w:jc w:val="center"/>
              <w:rPr>
                <w:rFonts w:ascii="Arial" w:hAnsi="Arial" w:cs="Arial"/>
                <w:color w:val="000000" w:themeColor="text1"/>
                <w:sz w:val="22"/>
                <w:szCs w:val="22"/>
                <w:lang w:val="es-PR"/>
              </w:rPr>
            </w:pPr>
            <w:r w:rsidRPr="234BDD52">
              <w:rPr>
                <w:rFonts w:ascii="Arial" w:hAnsi="Arial" w:cs="Arial"/>
                <w:color w:val="000000" w:themeColor="text1"/>
                <w:sz w:val="22"/>
                <w:szCs w:val="22"/>
                <w:lang w:val="es-PR"/>
              </w:rPr>
              <w:t>_____</w:t>
            </w:r>
          </w:p>
          <w:p w14:paraId="2215AC82" w14:textId="2AAA7F36" w:rsidR="234BDD52" w:rsidRDefault="234BDD52" w:rsidP="234BDD52">
            <w:pPr>
              <w:jc w:val="center"/>
              <w:rPr>
                <w:rFonts w:ascii="Arial" w:hAnsi="Arial" w:cs="Arial"/>
                <w:color w:val="000000" w:themeColor="text1"/>
                <w:sz w:val="22"/>
                <w:szCs w:val="22"/>
                <w:lang w:val="es-PR"/>
              </w:rPr>
            </w:pPr>
          </w:p>
        </w:tc>
        <w:tc>
          <w:tcPr>
            <w:tcW w:w="8820" w:type="dxa"/>
          </w:tcPr>
          <w:p w14:paraId="011F6446" w14:textId="01440578" w:rsidR="0895C6F3" w:rsidRDefault="572C3E9F" w:rsidP="234BDD52">
            <w:pPr>
              <w:jc w:val="both"/>
              <w:rPr>
                <w:rFonts w:ascii="Arial" w:hAnsi="Arial" w:cs="Arial"/>
                <w:color w:val="000000" w:themeColor="text1"/>
                <w:sz w:val="22"/>
                <w:szCs w:val="22"/>
                <w:lang w:val="es-PR"/>
              </w:rPr>
            </w:pPr>
            <w:r w:rsidRPr="3028D2C3">
              <w:rPr>
                <w:rFonts w:ascii="Arial" w:hAnsi="Arial" w:cs="Arial"/>
                <w:color w:val="000000" w:themeColor="text1"/>
                <w:sz w:val="22"/>
                <w:szCs w:val="22"/>
                <w:lang w:val="es-ES"/>
              </w:rPr>
              <w:t xml:space="preserve">Describa las </w:t>
            </w:r>
            <w:r w:rsidRPr="3028D2C3">
              <w:rPr>
                <w:rFonts w:ascii="Arial" w:eastAsia="Arial" w:hAnsi="Arial" w:cs="Arial"/>
                <w:sz w:val="22"/>
                <w:szCs w:val="22"/>
                <w:lang w:val="es-ES"/>
              </w:rPr>
              <w:t xml:space="preserve">actividades realizadas en museos o </w:t>
            </w:r>
            <w:r w:rsidRPr="3028D2C3">
              <w:rPr>
                <w:rFonts w:ascii="Arial" w:eastAsia="Arial" w:hAnsi="Arial" w:cs="Arial"/>
                <w:b/>
                <w:bCs/>
                <w:sz w:val="22"/>
                <w:szCs w:val="22"/>
                <w:lang w:val="es-ES"/>
              </w:rPr>
              <w:t>espacios de exhibición</w:t>
            </w:r>
          </w:p>
          <w:p w14:paraId="0219B762" w14:textId="7CFA3BA8" w:rsidR="234BDD52" w:rsidRDefault="234BDD52" w:rsidP="234BDD52">
            <w:pPr>
              <w:jc w:val="both"/>
              <w:rPr>
                <w:rFonts w:ascii="Arial" w:eastAsia="Arial" w:hAnsi="Arial" w:cs="Arial"/>
                <w:sz w:val="22"/>
                <w:szCs w:val="22"/>
                <w:lang w:val="es-PR"/>
              </w:rPr>
            </w:pPr>
          </w:p>
          <w:p w14:paraId="4CBF897E" w14:textId="68016D23" w:rsidR="0895C6F3" w:rsidRDefault="0895C6F3" w:rsidP="234BDD52">
            <w:pPr>
              <w:pStyle w:val="ListParagraph"/>
              <w:numPr>
                <w:ilvl w:val="0"/>
                <w:numId w:val="2"/>
              </w:numPr>
              <w:jc w:val="both"/>
              <w:rPr>
                <w:rFonts w:ascii="Arial" w:eastAsia="Arial" w:hAnsi="Arial" w:cs="Arial"/>
                <w:sz w:val="22"/>
                <w:szCs w:val="22"/>
                <w:lang w:val="es-PR"/>
              </w:rPr>
            </w:pPr>
            <w:r w:rsidRPr="234BDD52">
              <w:rPr>
                <w:rFonts w:ascii="Arial" w:eastAsia="Arial" w:hAnsi="Arial" w:cs="Arial"/>
                <w:sz w:val="22"/>
                <w:szCs w:val="22"/>
                <w:lang w:val="es-PR"/>
              </w:rPr>
              <w:t>........</w:t>
            </w:r>
          </w:p>
          <w:p w14:paraId="63AEDF92" w14:textId="1CA9273A" w:rsidR="0895C6F3" w:rsidRDefault="0895C6F3" w:rsidP="234BDD52">
            <w:pPr>
              <w:pStyle w:val="ListParagraph"/>
              <w:numPr>
                <w:ilvl w:val="0"/>
                <w:numId w:val="2"/>
              </w:numPr>
              <w:jc w:val="both"/>
              <w:rPr>
                <w:rFonts w:ascii="Arial" w:eastAsia="Arial" w:hAnsi="Arial" w:cs="Arial"/>
                <w:sz w:val="22"/>
                <w:szCs w:val="22"/>
                <w:lang w:val="es-PR"/>
              </w:rPr>
            </w:pPr>
            <w:r w:rsidRPr="234BDD52">
              <w:rPr>
                <w:rFonts w:ascii="Arial" w:eastAsia="Arial" w:hAnsi="Arial" w:cs="Arial"/>
                <w:sz w:val="22"/>
                <w:szCs w:val="22"/>
                <w:lang w:val="es-PR"/>
              </w:rPr>
              <w:t>........</w:t>
            </w:r>
          </w:p>
          <w:p w14:paraId="53994640" w14:textId="44A8FE89" w:rsidR="0895C6F3" w:rsidRDefault="0895C6F3" w:rsidP="234BDD52">
            <w:pPr>
              <w:pStyle w:val="ListParagraph"/>
              <w:numPr>
                <w:ilvl w:val="0"/>
                <w:numId w:val="2"/>
              </w:numPr>
              <w:jc w:val="both"/>
              <w:rPr>
                <w:rFonts w:ascii="Arial" w:eastAsia="Arial" w:hAnsi="Arial" w:cs="Arial"/>
                <w:sz w:val="22"/>
                <w:szCs w:val="22"/>
                <w:lang w:val="es-PR"/>
              </w:rPr>
            </w:pPr>
            <w:r w:rsidRPr="234BDD52">
              <w:rPr>
                <w:rFonts w:ascii="Arial" w:eastAsia="Arial" w:hAnsi="Arial" w:cs="Arial"/>
                <w:sz w:val="22"/>
                <w:szCs w:val="22"/>
                <w:lang w:val="es-PR"/>
              </w:rPr>
              <w:t>........</w:t>
            </w:r>
          </w:p>
        </w:tc>
      </w:tr>
    </w:tbl>
    <w:p w14:paraId="3377AB37" w14:textId="42E1C495" w:rsidR="00CF0E07" w:rsidRPr="002550EC" w:rsidRDefault="00CF0E07" w:rsidP="00CF0E07">
      <w:pPr>
        <w:pStyle w:val="Content"/>
        <w:spacing w:line="240" w:lineRule="auto"/>
        <w:jc w:val="both"/>
        <w:rPr>
          <w:rFonts w:ascii="Times New Roman" w:hAnsi="Times New Roman" w:cs="Times New Roman"/>
          <w:b w:val="0"/>
          <w:strike/>
          <w:color w:val="000000" w:themeColor="text1"/>
          <w:sz w:val="24"/>
          <w:szCs w:val="24"/>
          <w:lang w:val="es-PR"/>
        </w:rPr>
      </w:pPr>
      <w:r w:rsidRPr="234BDD52">
        <w:rPr>
          <w:rFonts w:ascii="Times New Roman" w:hAnsi="Times New Roman" w:cs="Times New Roman"/>
          <w:color w:val="000000" w:themeColor="text1"/>
          <w:sz w:val="24"/>
          <w:szCs w:val="24"/>
          <w:lang w:val="es-PR"/>
        </w:rPr>
        <w:t xml:space="preserve">En el caso que aplique, </w:t>
      </w:r>
      <w:r w:rsidRPr="234BDD52">
        <w:rPr>
          <w:rFonts w:ascii="Times New Roman" w:hAnsi="Times New Roman" w:cs="Times New Roman"/>
          <w:b w:val="0"/>
          <w:color w:val="000000" w:themeColor="text1"/>
          <w:sz w:val="24"/>
          <w:szCs w:val="24"/>
          <w:lang w:val="es-PR"/>
        </w:rPr>
        <w:t>indique</w:t>
      </w:r>
      <w:r w:rsidRPr="234BDD52">
        <w:rPr>
          <w:rFonts w:ascii="Times New Roman" w:hAnsi="Times New Roman" w:cs="Times New Roman"/>
          <w:color w:val="000000" w:themeColor="text1"/>
          <w:sz w:val="24"/>
          <w:szCs w:val="24"/>
          <w:lang w:val="es-PR"/>
        </w:rPr>
        <w:t xml:space="preserve"> hasta </w:t>
      </w:r>
      <w:r w:rsidRPr="234BDD52">
        <w:rPr>
          <w:rFonts w:ascii="Times New Roman" w:hAnsi="Times New Roman" w:cs="Times New Roman"/>
          <w:b w:val="0"/>
          <w:color w:val="000000" w:themeColor="text1"/>
          <w:sz w:val="24"/>
          <w:szCs w:val="24"/>
          <w:lang w:val="es-PR"/>
        </w:rPr>
        <w:t xml:space="preserve">cinco logros de su </w:t>
      </w:r>
      <w:r w:rsidR="5586AF17" w:rsidRPr="234BDD52">
        <w:rPr>
          <w:rFonts w:ascii="Times New Roman" w:hAnsi="Times New Roman" w:cs="Times New Roman"/>
          <w:b w:val="0"/>
          <w:color w:val="000000" w:themeColor="text1"/>
          <w:sz w:val="24"/>
          <w:szCs w:val="24"/>
          <w:lang w:val="es-PR"/>
        </w:rPr>
        <w:t>B</w:t>
      </w:r>
      <w:r w:rsidR="4DAE4496" w:rsidRPr="234BDD52">
        <w:rPr>
          <w:rFonts w:ascii="Times New Roman" w:hAnsi="Times New Roman" w:cs="Times New Roman"/>
          <w:b w:val="0"/>
          <w:color w:val="000000" w:themeColor="text1"/>
          <w:sz w:val="24"/>
          <w:szCs w:val="24"/>
          <w:lang w:val="es-PR"/>
        </w:rPr>
        <w:t>iblioteca</w:t>
      </w:r>
      <w:r w:rsidRPr="234BDD52">
        <w:rPr>
          <w:rFonts w:ascii="Times New Roman" w:hAnsi="Times New Roman" w:cs="Times New Roman"/>
          <w:b w:val="0"/>
          <w:color w:val="000000" w:themeColor="text1"/>
          <w:sz w:val="24"/>
          <w:szCs w:val="24"/>
          <w:lang w:val="es-PR"/>
        </w:rPr>
        <w:t xml:space="preserve"> en el Periodo del Informe que </w:t>
      </w:r>
      <w:r w:rsidRPr="234BDD52">
        <w:rPr>
          <w:rFonts w:ascii="Times New Roman" w:hAnsi="Times New Roman" w:cs="Times New Roman"/>
          <w:color w:val="000000" w:themeColor="text1"/>
          <w:sz w:val="24"/>
          <w:szCs w:val="24"/>
          <w:lang w:val="es-PR"/>
        </w:rPr>
        <w:t xml:space="preserve">no </w:t>
      </w:r>
      <w:r w:rsidRPr="234BDD52">
        <w:rPr>
          <w:rFonts w:ascii="Times New Roman" w:hAnsi="Times New Roman" w:cs="Times New Roman"/>
          <w:b w:val="0"/>
          <w:color w:val="000000" w:themeColor="text1"/>
          <w:sz w:val="24"/>
          <w:szCs w:val="24"/>
          <w:lang w:val="es-PR"/>
        </w:rPr>
        <w:t>haya incluido en los indicadores para esta área prioritaria:</w:t>
      </w:r>
    </w:p>
    <w:tbl>
      <w:tblPr>
        <w:tblStyle w:val="TableGrid"/>
        <w:tblW w:w="12491" w:type="dxa"/>
        <w:tblLook w:val="04A0" w:firstRow="1" w:lastRow="0" w:firstColumn="1" w:lastColumn="0" w:noHBand="0" w:noVBand="1"/>
      </w:tblPr>
      <w:tblGrid>
        <w:gridCol w:w="2382"/>
        <w:gridCol w:w="10109"/>
      </w:tblGrid>
      <w:tr w:rsidR="00CF0E07" w:rsidRPr="003D7826" w14:paraId="03ECE0A8" w14:textId="77777777" w:rsidTr="00CF0E07">
        <w:trPr>
          <w:trHeight w:val="296"/>
          <w:tblHeader/>
        </w:trPr>
        <w:tc>
          <w:tcPr>
            <w:tcW w:w="0" w:type="auto"/>
            <w:shd w:val="clear" w:color="auto" w:fill="7030A0"/>
          </w:tcPr>
          <w:p w14:paraId="10F02464"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lastRenderedPageBreak/>
              <w:t>Logro</w:t>
            </w:r>
            <w:r>
              <w:rPr>
                <w:rFonts w:ascii="Times New Roman" w:hAnsi="Times New Roman" w:cs="Times New Roman"/>
                <w:color w:val="000000" w:themeColor="text1"/>
                <w:lang w:val="es-PR"/>
              </w:rPr>
              <w:t>s</w:t>
            </w:r>
          </w:p>
        </w:tc>
        <w:tc>
          <w:tcPr>
            <w:tcW w:w="0" w:type="auto"/>
            <w:shd w:val="clear" w:color="auto" w:fill="7030A0"/>
          </w:tcPr>
          <w:p w14:paraId="67B0C7C6"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b/>
                <w:color w:val="000000" w:themeColor="text1"/>
                <w:lang w:val="es-PR"/>
              </w:rPr>
              <w:t>Breve</w:t>
            </w:r>
            <w:r w:rsidRPr="002550EC">
              <w:rPr>
                <w:rFonts w:ascii="Times New Roman" w:hAnsi="Times New Roman" w:cs="Times New Roman"/>
                <w:color w:val="000000" w:themeColor="text1"/>
                <w:lang w:val="es-PR"/>
              </w:rPr>
              <w:t xml:space="preserve"> descripción</w:t>
            </w:r>
            <w:r>
              <w:rPr>
                <w:rFonts w:ascii="Times New Roman" w:hAnsi="Times New Roman" w:cs="Times New Roman"/>
                <w:color w:val="000000" w:themeColor="text1"/>
                <w:lang w:val="es-PR"/>
              </w:rPr>
              <w:t xml:space="preserve"> del beneficio que ha traído este logro</w:t>
            </w:r>
          </w:p>
        </w:tc>
      </w:tr>
      <w:tr w:rsidR="00CF0E07" w:rsidRPr="002550EC" w14:paraId="7678A26E" w14:textId="77777777" w:rsidTr="00B33E03">
        <w:trPr>
          <w:trHeight w:val="296"/>
          <w:tblHeader/>
        </w:trPr>
        <w:tc>
          <w:tcPr>
            <w:tcW w:w="0" w:type="auto"/>
          </w:tcPr>
          <w:p w14:paraId="31734BD3" w14:textId="77777777" w:rsidR="00CF0E07" w:rsidRPr="002550EC" w:rsidRDefault="00CF0E07" w:rsidP="00B33E03">
            <w:pP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 1</w:t>
            </w:r>
          </w:p>
        </w:tc>
        <w:tc>
          <w:tcPr>
            <w:tcW w:w="0" w:type="auto"/>
          </w:tcPr>
          <w:p w14:paraId="2F30995F"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571E7C19" w14:textId="77777777" w:rsidTr="00B33E03">
        <w:trPr>
          <w:trHeight w:val="733"/>
        </w:trPr>
        <w:tc>
          <w:tcPr>
            <w:tcW w:w="0" w:type="auto"/>
          </w:tcPr>
          <w:p w14:paraId="0CFC5CC3"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 xml:space="preserve">Logro 2 </w:t>
            </w:r>
          </w:p>
        </w:tc>
        <w:tc>
          <w:tcPr>
            <w:tcW w:w="0" w:type="auto"/>
          </w:tcPr>
          <w:p w14:paraId="487F4FA0"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56926906" w14:textId="77777777" w:rsidTr="00B33E03">
        <w:trPr>
          <w:trHeight w:val="733"/>
        </w:trPr>
        <w:tc>
          <w:tcPr>
            <w:tcW w:w="0" w:type="auto"/>
          </w:tcPr>
          <w:p w14:paraId="478BB628"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Logro 3</w:t>
            </w:r>
          </w:p>
        </w:tc>
        <w:tc>
          <w:tcPr>
            <w:tcW w:w="0" w:type="auto"/>
          </w:tcPr>
          <w:p w14:paraId="55D7E5A9"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37090FF9" w14:textId="77777777" w:rsidTr="00B33E03">
        <w:trPr>
          <w:trHeight w:val="733"/>
        </w:trPr>
        <w:tc>
          <w:tcPr>
            <w:tcW w:w="0" w:type="auto"/>
          </w:tcPr>
          <w:p w14:paraId="49D3E2D8"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4</w:t>
            </w:r>
          </w:p>
        </w:tc>
        <w:tc>
          <w:tcPr>
            <w:tcW w:w="0" w:type="auto"/>
          </w:tcPr>
          <w:p w14:paraId="60B2663D"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0D871280" w14:textId="77777777" w:rsidTr="00B33E03">
        <w:trPr>
          <w:trHeight w:val="733"/>
        </w:trPr>
        <w:tc>
          <w:tcPr>
            <w:tcW w:w="0" w:type="auto"/>
          </w:tcPr>
          <w:p w14:paraId="71B686D1"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5</w:t>
            </w:r>
          </w:p>
        </w:tc>
        <w:tc>
          <w:tcPr>
            <w:tcW w:w="0" w:type="auto"/>
          </w:tcPr>
          <w:p w14:paraId="025EE515" w14:textId="77777777" w:rsidR="00CF0E07" w:rsidRPr="002550EC" w:rsidRDefault="00CF0E07" w:rsidP="00B33E03">
            <w:pPr>
              <w:jc w:val="center"/>
              <w:rPr>
                <w:rFonts w:ascii="Times New Roman" w:hAnsi="Times New Roman" w:cs="Times New Roman"/>
                <w:color w:val="000000" w:themeColor="text1"/>
                <w:lang w:val="es-PR"/>
              </w:rPr>
            </w:pPr>
          </w:p>
        </w:tc>
      </w:tr>
    </w:tbl>
    <w:p w14:paraId="11DD7100" w14:textId="7129E351" w:rsidR="00A15D65" w:rsidRDefault="00A15D65" w:rsidP="00CF0E07">
      <w:pPr>
        <w:spacing w:line="312" w:lineRule="auto"/>
        <w:jc w:val="both"/>
        <w:rPr>
          <w:rFonts w:ascii="Arial" w:hAnsi="Arial" w:cs="Arial"/>
          <w:color w:val="000000" w:themeColor="text1"/>
          <w:lang w:val="es-PR"/>
        </w:rPr>
      </w:pPr>
    </w:p>
    <w:p w14:paraId="6F027F5A" w14:textId="77777777" w:rsidR="00A15D65" w:rsidRDefault="00A15D65">
      <w:pPr>
        <w:rPr>
          <w:rFonts w:ascii="Arial" w:hAnsi="Arial" w:cs="Arial"/>
          <w:color w:val="000000" w:themeColor="text1"/>
          <w:lang w:val="es-PR"/>
        </w:rPr>
      </w:pPr>
      <w:r>
        <w:rPr>
          <w:rFonts w:ascii="Arial" w:hAnsi="Arial" w:cs="Arial"/>
          <w:color w:val="000000" w:themeColor="text1"/>
          <w:lang w:val="es-PR"/>
        </w:rPr>
        <w:br w:type="page"/>
      </w:r>
    </w:p>
    <w:p w14:paraId="416914B0" w14:textId="7AC6970F" w:rsidR="00F6467B" w:rsidRPr="00504414" w:rsidRDefault="00D96163" w:rsidP="00CF0E07">
      <w:pPr>
        <w:pStyle w:val="Heading1"/>
        <w:shd w:val="clear" w:color="auto" w:fill="FFFF00"/>
        <w:jc w:val="both"/>
        <w:rPr>
          <w:rFonts w:cs="Arial"/>
          <w:b w:val="0"/>
          <w:bCs/>
          <w:color w:val="4472C4" w:themeColor="accent1"/>
          <w:sz w:val="22"/>
          <w:szCs w:val="22"/>
          <w:lang w:val="es-PR"/>
        </w:rPr>
      </w:pPr>
      <w:bookmarkStart w:id="9" w:name="_Toc220574622"/>
      <w:r w:rsidRPr="00504414">
        <w:rPr>
          <w:rFonts w:cs="Arial"/>
          <w:bCs/>
          <w:color w:val="4472C4" w:themeColor="accent1"/>
          <w:sz w:val="22"/>
          <w:szCs w:val="22"/>
          <w:lang w:val="es-PR"/>
        </w:rPr>
        <w:lastRenderedPageBreak/>
        <w:t>ASUNTO ESTRATÉGICO</w:t>
      </w:r>
      <w:r w:rsidR="00BF4DF2" w:rsidRPr="00504414">
        <w:rPr>
          <w:rFonts w:cs="Arial"/>
          <w:bCs/>
          <w:color w:val="4472C4" w:themeColor="accent1"/>
          <w:sz w:val="22"/>
          <w:szCs w:val="22"/>
          <w:lang w:val="es-PR"/>
        </w:rPr>
        <w:t xml:space="preserve"> </w:t>
      </w:r>
      <w:r w:rsidR="00742D1E" w:rsidRPr="00504414">
        <w:rPr>
          <w:rFonts w:cs="Arial"/>
          <w:bCs/>
          <w:color w:val="4472C4" w:themeColor="accent1"/>
          <w:sz w:val="22"/>
          <w:szCs w:val="22"/>
          <w:lang w:val="es-PR"/>
        </w:rPr>
        <w:t xml:space="preserve">C – Avance </w:t>
      </w:r>
      <w:r w:rsidR="003867E1" w:rsidRPr="00504414">
        <w:rPr>
          <w:rFonts w:cs="Arial"/>
          <w:bCs/>
          <w:color w:val="4472C4" w:themeColor="accent1"/>
          <w:sz w:val="22"/>
          <w:szCs w:val="22"/>
          <w:lang w:val="es-PR"/>
        </w:rPr>
        <w:t>HACIA</w:t>
      </w:r>
      <w:r w:rsidR="00742D1E" w:rsidRPr="00504414">
        <w:rPr>
          <w:rFonts w:cs="Arial"/>
          <w:bCs/>
          <w:color w:val="4472C4" w:themeColor="accent1"/>
          <w:sz w:val="22"/>
          <w:szCs w:val="22"/>
          <w:lang w:val="es-PR"/>
        </w:rPr>
        <w:t xml:space="preserve"> la sustentabilidad mediante el aprovechamiento de activos, la exigencia y obtención de multiplicidad de recursos</w:t>
      </w:r>
      <w:bookmarkEnd w:id="9"/>
      <w:r w:rsidR="00742D1E" w:rsidRPr="00504414">
        <w:rPr>
          <w:rFonts w:cs="Arial"/>
          <w:bCs/>
          <w:color w:val="4472C4" w:themeColor="accent1"/>
          <w:sz w:val="22"/>
          <w:szCs w:val="22"/>
          <w:lang w:val="es-PR"/>
        </w:rPr>
        <w:t xml:space="preserve"> </w:t>
      </w:r>
    </w:p>
    <w:p w14:paraId="61E7270B" w14:textId="26530AE6" w:rsidR="00F6467B" w:rsidRPr="00504414" w:rsidRDefault="00F6467B" w:rsidP="00F6467B">
      <w:pPr>
        <w:spacing w:after="0" w:line="312" w:lineRule="auto"/>
        <w:jc w:val="both"/>
        <w:rPr>
          <w:rFonts w:ascii="Arial" w:hAnsi="Arial" w:cs="Arial"/>
          <w:b/>
          <w:bCs/>
          <w:color w:val="000000" w:themeColor="text1"/>
          <w:lang w:val="es-PR"/>
        </w:rPr>
      </w:pPr>
      <w:r w:rsidRPr="00504414">
        <w:rPr>
          <w:rFonts w:ascii="Arial" w:hAnsi="Arial" w:cs="Arial"/>
          <w:b/>
          <w:bCs/>
          <w:color w:val="000000" w:themeColor="text1"/>
          <w:lang w:val="es-PR"/>
        </w:rPr>
        <w:t>Meta estratégica general 3</w:t>
      </w:r>
    </w:p>
    <w:p w14:paraId="74EB3C9F" w14:textId="40281F21" w:rsidR="00F6467B" w:rsidRPr="00504414" w:rsidRDefault="00F6467B" w:rsidP="003946B8">
      <w:pPr>
        <w:spacing w:line="312" w:lineRule="auto"/>
        <w:jc w:val="both"/>
        <w:rPr>
          <w:rFonts w:ascii="Arial" w:hAnsi="Arial" w:cs="Arial"/>
          <w:color w:val="000000" w:themeColor="text1"/>
          <w:lang w:val="es-PR"/>
        </w:rPr>
      </w:pPr>
      <w:r w:rsidRPr="3028D2C3">
        <w:rPr>
          <w:rFonts w:ascii="Arial" w:hAnsi="Arial" w:cs="Arial"/>
          <w:color w:val="000000" w:themeColor="text1"/>
          <w:lang w:val="es-PR"/>
        </w:rPr>
        <w:t>El Recinto de Río Piedras mejora su acceso y aprovechamiento de los recursos necesarios para cumplir con su función vital en el desarrollo económico, social y cultural de Puerto Rico mediante colaboraciones intersectoriales, el reclamo, la gestión activa y optimización de recursos y procesos existentes avanzando así hacia la sustentabilidad institucional y ambiental, logrando un cambio e incremento en los indicadores clave establecidos como línea base al 2029.</w:t>
      </w:r>
    </w:p>
    <w:p w14:paraId="3E6357BE" w14:textId="19EC7D4D" w:rsidR="7E64C19E" w:rsidRDefault="7E64C19E" w:rsidP="3028D2C3">
      <w:pPr>
        <w:shd w:val="clear" w:color="auto" w:fill="FFFFFF" w:themeFill="background1"/>
        <w:spacing w:after="0" w:line="257" w:lineRule="auto"/>
        <w:jc w:val="both"/>
      </w:pPr>
      <w:r w:rsidRPr="3028D2C3">
        <w:rPr>
          <w:rFonts w:ascii="Arial" w:eastAsia="Arial" w:hAnsi="Arial" w:cs="Arial"/>
          <w:b/>
          <w:bCs/>
          <w:color w:val="000000" w:themeColor="text1"/>
          <w:sz w:val="24"/>
          <w:szCs w:val="24"/>
          <w:lang w:val="es-PR"/>
        </w:rPr>
        <w:t>Definiciones operacionales</w:t>
      </w:r>
      <w:hyperlink r:id="rId13" w:anchor="_ftn1">
        <w:r w:rsidRPr="3028D2C3">
          <w:rPr>
            <w:rStyle w:val="Hyperlink"/>
            <w:rFonts w:ascii="Arial" w:eastAsia="Arial" w:hAnsi="Arial" w:cs="Arial"/>
            <w:b/>
            <w:bCs/>
            <w:color w:val="000000" w:themeColor="text1"/>
            <w:sz w:val="24"/>
            <w:szCs w:val="24"/>
            <w:vertAlign w:val="superscript"/>
            <w:lang w:val="es-PR"/>
          </w:rPr>
          <w:t>[1]</w:t>
        </w:r>
      </w:hyperlink>
    </w:p>
    <w:p w14:paraId="5520FBE1" w14:textId="4C0B393A" w:rsidR="7E64C19E" w:rsidRDefault="7E64C19E" w:rsidP="3028D2C3">
      <w:pPr>
        <w:pStyle w:val="ListParagraph"/>
        <w:numPr>
          <w:ilvl w:val="0"/>
          <w:numId w:val="1"/>
        </w:numPr>
        <w:shd w:val="clear" w:color="auto" w:fill="FFFFFF" w:themeFill="background1"/>
        <w:spacing w:after="0" w:line="278" w:lineRule="auto"/>
        <w:jc w:val="both"/>
        <w:rPr>
          <w:rFonts w:ascii="Arial" w:eastAsia="Arial" w:hAnsi="Arial" w:cs="Arial"/>
          <w:i/>
          <w:iCs/>
          <w:color w:val="000000" w:themeColor="text1"/>
          <w:sz w:val="24"/>
          <w:szCs w:val="24"/>
          <w:lang w:val="es"/>
        </w:rPr>
      </w:pPr>
      <w:r w:rsidRPr="00A15D65">
        <w:rPr>
          <w:rFonts w:ascii="Arial" w:eastAsia="Arial" w:hAnsi="Arial" w:cs="Arial"/>
          <w:b/>
          <w:bCs/>
          <w:color w:val="000000" w:themeColor="text1"/>
          <w:sz w:val="24"/>
          <w:szCs w:val="24"/>
        </w:rPr>
        <w:t xml:space="preserve">Fuentes de </w:t>
      </w:r>
      <w:proofErr w:type="spellStart"/>
      <w:r w:rsidRPr="00A15D65">
        <w:rPr>
          <w:rFonts w:ascii="Arial" w:eastAsia="Arial" w:hAnsi="Arial" w:cs="Arial"/>
          <w:b/>
          <w:bCs/>
          <w:color w:val="000000" w:themeColor="text1"/>
          <w:sz w:val="24"/>
          <w:szCs w:val="24"/>
        </w:rPr>
        <w:t>ingresos</w:t>
      </w:r>
      <w:proofErr w:type="spellEnd"/>
      <w:r w:rsidRPr="00A15D65">
        <w:rPr>
          <w:rFonts w:ascii="Arial" w:eastAsia="Arial" w:hAnsi="Arial" w:cs="Arial"/>
          <w:b/>
          <w:bCs/>
          <w:color w:val="000000" w:themeColor="text1"/>
          <w:sz w:val="24"/>
          <w:szCs w:val="24"/>
        </w:rPr>
        <w:t xml:space="preserve"> </w:t>
      </w:r>
      <w:proofErr w:type="spellStart"/>
      <w:r w:rsidRPr="00A15D65">
        <w:rPr>
          <w:rFonts w:ascii="Arial" w:eastAsia="Arial" w:hAnsi="Arial" w:cs="Arial"/>
          <w:b/>
          <w:bCs/>
          <w:color w:val="000000" w:themeColor="text1"/>
          <w:sz w:val="24"/>
          <w:szCs w:val="24"/>
        </w:rPr>
        <w:t>directos</w:t>
      </w:r>
      <w:proofErr w:type="spellEnd"/>
      <w:r w:rsidRPr="00A15D65">
        <w:rPr>
          <w:rFonts w:ascii="Arial" w:eastAsia="Arial" w:hAnsi="Arial" w:cs="Arial"/>
          <w:b/>
          <w:bCs/>
          <w:color w:val="000000" w:themeColor="text1"/>
          <w:sz w:val="24"/>
          <w:szCs w:val="24"/>
        </w:rPr>
        <w:t xml:space="preserve"> </w:t>
      </w:r>
      <w:proofErr w:type="spellStart"/>
      <w:r w:rsidRPr="00A15D65">
        <w:rPr>
          <w:rFonts w:ascii="Arial" w:eastAsia="Arial" w:hAnsi="Arial" w:cs="Arial"/>
          <w:b/>
          <w:bCs/>
          <w:color w:val="000000" w:themeColor="text1"/>
          <w:sz w:val="24"/>
          <w:szCs w:val="24"/>
        </w:rPr>
        <w:t>monetarios</w:t>
      </w:r>
      <w:proofErr w:type="spellEnd"/>
      <w:r w:rsidRPr="00A15D65">
        <w:rPr>
          <w:rFonts w:ascii="Arial" w:eastAsia="Arial" w:hAnsi="Arial" w:cs="Arial"/>
          <w:b/>
          <w:bCs/>
          <w:color w:val="000000" w:themeColor="text1"/>
          <w:sz w:val="24"/>
          <w:szCs w:val="24"/>
        </w:rPr>
        <w:t>:</w:t>
      </w:r>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fondos</w:t>
      </w:r>
      <w:proofErr w:type="spellEnd"/>
      <w:r w:rsidRPr="00A15D65">
        <w:rPr>
          <w:rFonts w:ascii="Arial" w:eastAsia="Arial" w:hAnsi="Arial" w:cs="Arial"/>
          <w:color w:val="000000" w:themeColor="text1"/>
          <w:sz w:val="24"/>
          <w:szCs w:val="24"/>
        </w:rPr>
        <w:t xml:space="preserve"> o </w:t>
      </w:r>
      <w:proofErr w:type="spellStart"/>
      <w:r w:rsidRPr="00A15D65">
        <w:rPr>
          <w:rFonts w:ascii="Arial" w:eastAsia="Arial" w:hAnsi="Arial" w:cs="Arial"/>
          <w:color w:val="000000" w:themeColor="text1"/>
          <w:sz w:val="24"/>
          <w:szCs w:val="24"/>
        </w:rPr>
        <w:t>recursos</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financieros</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que</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ingresan</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directamente</w:t>
      </w:r>
      <w:proofErr w:type="spellEnd"/>
      <w:r w:rsidRPr="00A15D65">
        <w:rPr>
          <w:rFonts w:ascii="Arial" w:eastAsia="Arial" w:hAnsi="Arial" w:cs="Arial"/>
          <w:color w:val="000000" w:themeColor="text1"/>
          <w:sz w:val="24"/>
          <w:szCs w:val="24"/>
        </w:rPr>
        <w:t xml:space="preserve"> a la </w:t>
      </w:r>
      <w:proofErr w:type="spellStart"/>
      <w:r w:rsidRPr="00A15D65">
        <w:rPr>
          <w:rFonts w:ascii="Arial" w:eastAsia="Arial" w:hAnsi="Arial" w:cs="Arial"/>
          <w:color w:val="000000" w:themeColor="text1"/>
          <w:sz w:val="24"/>
          <w:szCs w:val="24"/>
        </w:rPr>
        <w:t>universidad</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como</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resultado</w:t>
      </w:r>
      <w:proofErr w:type="spellEnd"/>
      <w:r w:rsidRPr="00A15D65">
        <w:rPr>
          <w:rFonts w:ascii="Arial" w:eastAsia="Arial" w:hAnsi="Arial" w:cs="Arial"/>
          <w:color w:val="000000" w:themeColor="text1"/>
          <w:sz w:val="24"/>
          <w:szCs w:val="24"/>
        </w:rPr>
        <w:t xml:space="preserve"> de </w:t>
      </w:r>
      <w:proofErr w:type="spellStart"/>
      <w:r w:rsidRPr="00A15D65">
        <w:rPr>
          <w:rFonts w:ascii="Arial" w:eastAsia="Arial" w:hAnsi="Arial" w:cs="Arial"/>
          <w:color w:val="000000" w:themeColor="text1"/>
          <w:sz w:val="24"/>
          <w:szCs w:val="24"/>
        </w:rPr>
        <w:t>convenios</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subvenciones</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contratos</w:t>
      </w:r>
      <w:proofErr w:type="spellEnd"/>
      <w:r w:rsidRPr="00A15D65">
        <w:rPr>
          <w:rFonts w:ascii="Arial" w:eastAsia="Arial" w:hAnsi="Arial" w:cs="Arial"/>
          <w:color w:val="000000" w:themeColor="text1"/>
          <w:sz w:val="24"/>
          <w:szCs w:val="24"/>
        </w:rPr>
        <w:t xml:space="preserve"> o </w:t>
      </w:r>
      <w:proofErr w:type="spellStart"/>
      <w:r w:rsidRPr="00A15D65">
        <w:rPr>
          <w:rFonts w:ascii="Arial" w:eastAsia="Arial" w:hAnsi="Arial" w:cs="Arial"/>
          <w:color w:val="000000" w:themeColor="text1"/>
          <w:sz w:val="24"/>
          <w:szCs w:val="24"/>
        </w:rPr>
        <w:t>servicios</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prestados</w:t>
      </w:r>
      <w:proofErr w:type="spellEnd"/>
      <w:r w:rsidRPr="00A15D65">
        <w:rPr>
          <w:rFonts w:ascii="Arial" w:eastAsia="Arial" w:hAnsi="Arial" w:cs="Arial"/>
          <w:color w:val="000000" w:themeColor="text1"/>
          <w:sz w:val="24"/>
          <w:szCs w:val="24"/>
        </w:rPr>
        <w:t xml:space="preserve">. </w:t>
      </w:r>
      <w:r w:rsidRPr="3028D2C3">
        <w:rPr>
          <w:rFonts w:ascii="Arial" w:eastAsia="Arial" w:hAnsi="Arial" w:cs="Arial"/>
          <w:color w:val="000000" w:themeColor="text1"/>
          <w:sz w:val="24"/>
          <w:szCs w:val="24"/>
          <w:lang w:val="es"/>
        </w:rPr>
        <w:t xml:space="preserve">Estos ingresos se registran contablemente y pueden ser utilizados para gastos operativos, proyectos o inversiones. Por ejemplo: Fondos recibidos por contratos de investigación, pagos por servicio de consultoría; subvenciones de agencias gubernamentales o internacionales, donativos de equipos o </w:t>
      </w:r>
      <w:r w:rsidRPr="3028D2C3">
        <w:rPr>
          <w:rFonts w:ascii="Arial" w:eastAsia="Arial" w:hAnsi="Arial" w:cs="Arial"/>
          <w:i/>
          <w:iCs/>
          <w:color w:val="000000" w:themeColor="text1"/>
          <w:sz w:val="24"/>
          <w:szCs w:val="24"/>
          <w:lang w:val="es"/>
        </w:rPr>
        <w:t>software.</w:t>
      </w:r>
    </w:p>
    <w:p w14:paraId="10667704" w14:textId="29E7E8F2" w:rsidR="7E64C19E" w:rsidRDefault="7E64C19E" w:rsidP="3028D2C3">
      <w:pPr>
        <w:pStyle w:val="ListParagraph"/>
        <w:numPr>
          <w:ilvl w:val="0"/>
          <w:numId w:val="1"/>
        </w:numPr>
        <w:shd w:val="clear" w:color="auto" w:fill="FFFFFF" w:themeFill="background1"/>
        <w:spacing w:after="0" w:line="278" w:lineRule="auto"/>
        <w:jc w:val="both"/>
        <w:rPr>
          <w:rFonts w:ascii="Arial" w:eastAsia="Arial" w:hAnsi="Arial" w:cs="Arial"/>
          <w:i/>
          <w:iCs/>
          <w:color w:val="000000" w:themeColor="text1"/>
          <w:sz w:val="24"/>
          <w:szCs w:val="24"/>
          <w:lang w:val="es"/>
        </w:rPr>
      </w:pPr>
      <w:r w:rsidRPr="3028D2C3">
        <w:rPr>
          <w:rFonts w:ascii="Arial" w:eastAsia="Arial" w:hAnsi="Arial" w:cs="Arial"/>
          <w:b/>
          <w:bCs/>
          <w:sz w:val="24"/>
          <w:szCs w:val="24"/>
          <w:lang w:val="es"/>
        </w:rPr>
        <w:t>Fuentes de beneficios indirectos no monetarios:</w:t>
      </w:r>
      <w:r w:rsidRPr="3028D2C3">
        <w:rPr>
          <w:rFonts w:ascii="Arial" w:eastAsia="Arial" w:hAnsi="Arial" w:cs="Arial"/>
          <w:sz w:val="24"/>
          <w:szCs w:val="24"/>
          <w:lang w:val="es"/>
        </w:rPr>
        <w:t xml:space="preserve"> Son beneficios tangibles o intangibles que no implican un costo financiero directo para la institución. Esto no requiere registro contable, pero pueden ser cuantificados y utilizados estratégicamente, porque generan un ahorro para la institución. Por ejemplo: uso de equipos o </w:t>
      </w:r>
      <w:r w:rsidRPr="3028D2C3">
        <w:rPr>
          <w:rFonts w:ascii="Arial" w:eastAsia="Arial" w:hAnsi="Arial" w:cs="Arial"/>
          <w:i/>
          <w:iCs/>
          <w:sz w:val="24"/>
          <w:szCs w:val="24"/>
          <w:lang w:val="es"/>
        </w:rPr>
        <w:t xml:space="preserve">software </w:t>
      </w:r>
      <w:r w:rsidRPr="3028D2C3">
        <w:rPr>
          <w:rFonts w:ascii="Arial" w:eastAsia="Arial" w:hAnsi="Arial" w:cs="Arial"/>
          <w:sz w:val="24"/>
          <w:szCs w:val="24"/>
          <w:lang w:val="es"/>
        </w:rPr>
        <w:t>de otra institución; acceso gratuito a infraestructura externa; publicaciones científicas sin financiamiento externo; desarrollo de prototipos o productos sin inversión institucional (Colocar estimado de ahorros para el Recinto)</w:t>
      </w:r>
    </w:p>
    <w:p w14:paraId="7B996C93" w14:textId="35C8D2DC" w:rsidR="3028D2C3" w:rsidRPr="00A15D65" w:rsidRDefault="3028D2C3" w:rsidP="3028D2C3">
      <w:pPr>
        <w:spacing w:after="0"/>
        <w:jc w:val="both"/>
        <w:rPr>
          <w:lang w:val="es-ES"/>
        </w:rPr>
      </w:pPr>
    </w:p>
    <w:p w14:paraId="56173471" w14:textId="0263B402" w:rsidR="3028D2C3" w:rsidRPr="00A15D65" w:rsidRDefault="3028D2C3" w:rsidP="3028D2C3">
      <w:pPr>
        <w:spacing w:after="0"/>
        <w:jc w:val="both"/>
        <w:rPr>
          <w:lang w:val="es-ES"/>
        </w:rPr>
      </w:pPr>
    </w:p>
    <w:p w14:paraId="38BB3558" w14:textId="1F6DD472" w:rsidR="7E64C19E" w:rsidRPr="00A15D65" w:rsidRDefault="7E64C19E" w:rsidP="3028D2C3">
      <w:pPr>
        <w:spacing w:line="257" w:lineRule="auto"/>
        <w:jc w:val="both"/>
        <w:rPr>
          <w:lang w:val="es-ES"/>
        </w:rPr>
      </w:pPr>
      <w:hyperlink r:id="rId14" w:anchor="_ftnref1">
        <w:r w:rsidRPr="3028D2C3">
          <w:rPr>
            <w:rStyle w:val="Hyperlink"/>
            <w:rFonts w:ascii="Calibri" w:eastAsia="Calibri" w:hAnsi="Calibri" w:cs="Calibri"/>
            <w:b/>
            <w:bCs/>
            <w:sz w:val="20"/>
            <w:szCs w:val="20"/>
            <w:vertAlign w:val="superscript"/>
            <w:lang w:val="es-PR"/>
          </w:rPr>
          <w:t>[1]</w:t>
        </w:r>
      </w:hyperlink>
      <w:r w:rsidRPr="3028D2C3">
        <w:rPr>
          <w:rFonts w:ascii="Calibri" w:eastAsia="Calibri" w:hAnsi="Calibri" w:cs="Calibri"/>
          <w:b/>
          <w:bCs/>
          <w:sz w:val="20"/>
          <w:szCs w:val="20"/>
          <w:lang w:val="es"/>
        </w:rPr>
        <w:t xml:space="preserve"> Estas definiciones fueron creadas por colaboradoras de la DIIA, DEGI y Oficina de Finanzas, UPRRP, mayo, 2025.</w:t>
      </w:r>
    </w:p>
    <w:p w14:paraId="37CEDF05" w14:textId="055E57D2" w:rsidR="3028D2C3" w:rsidRDefault="3028D2C3" w:rsidP="3028D2C3">
      <w:pPr>
        <w:spacing w:line="257" w:lineRule="auto"/>
        <w:jc w:val="both"/>
        <w:rPr>
          <w:rFonts w:ascii="Calibri" w:eastAsia="Calibri" w:hAnsi="Calibri" w:cs="Calibri"/>
          <w:b/>
          <w:bCs/>
          <w:sz w:val="20"/>
          <w:szCs w:val="20"/>
          <w:lang w:val="es"/>
        </w:rPr>
      </w:pPr>
    </w:p>
    <w:p w14:paraId="4349ADE9" w14:textId="77777777" w:rsidR="00A15D65" w:rsidRDefault="00A15D65" w:rsidP="3028D2C3">
      <w:pPr>
        <w:spacing w:line="257" w:lineRule="auto"/>
        <w:jc w:val="both"/>
        <w:rPr>
          <w:rFonts w:ascii="Calibri" w:eastAsia="Calibri" w:hAnsi="Calibri" w:cs="Calibri"/>
          <w:b/>
          <w:bCs/>
          <w:sz w:val="20"/>
          <w:szCs w:val="20"/>
          <w:lang w:val="es"/>
        </w:rPr>
      </w:pPr>
    </w:p>
    <w:p w14:paraId="4D7DF8B0" w14:textId="1A353FB1" w:rsidR="3028D2C3" w:rsidRDefault="3028D2C3" w:rsidP="3028D2C3">
      <w:pPr>
        <w:spacing w:line="257" w:lineRule="auto"/>
        <w:jc w:val="both"/>
        <w:rPr>
          <w:rFonts w:ascii="Calibri" w:eastAsia="Calibri" w:hAnsi="Calibri" w:cs="Calibri"/>
          <w:b/>
          <w:bCs/>
          <w:sz w:val="20"/>
          <w:szCs w:val="20"/>
          <w:lang w:val="es"/>
        </w:rPr>
      </w:pPr>
    </w:p>
    <w:p w14:paraId="2C841922" w14:textId="48B4EEEB" w:rsidR="7E64C19E" w:rsidRDefault="7E64C19E" w:rsidP="3028D2C3">
      <w:pPr>
        <w:pStyle w:val="ListParagraph"/>
        <w:numPr>
          <w:ilvl w:val="0"/>
          <w:numId w:val="15"/>
        </w:numPr>
        <w:spacing w:line="312" w:lineRule="auto"/>
        <w:jc w:val="both"/>
        <w:rPr>
          <w:rFonts w:ascii="Arial" w:hAnsi="Arial" w:cs="Arial"/>
          <w:color w:val="000000" w:themeColor="text1"/>
          <w:lang w:val="es-PR"/>
        </w:rPr>
      </w:pPr>
      <w:r w:rsidRPr="3028D2C3">
        <w:rPr>
          <w:rFonts w:ascii="Arial" w:hAnsi="Arial" w:cs="Arial"/>
          <w:b/>
          <w:bCs/>
          <w:color w:val="000000" w:themeColor="text1"/>
          <w:lang w:val="es-PR"/>
        </w:rPr>
        <w:lastRenderedPageBreak/>
        <w:t>Objetivo 3.1</w:t>
      </w:r>
      <w:r w:rsidRPr="3028D2C3">
        <w:rPr>
          <w:rFonts w:ascii="Arial" w:hAnsi="Arial" w:cs="Arial"/>
          <w:color w:val="000000" w:themeColor="text1"/>
          <w:lang w:val="es-PR"/>
        </w:rPr>
        <w:t xml:space="preserve"> Implementar estrategias de exigencia y reclamo a la Presidencia de la Universidad de Puerto Rico, el sector gubernamental, legislativo, federal, Junta de Supervisión Fiscal, y otros actores clave, según aplique, para la negociación y establecimiento de acuerdos que permitan avanzar hacia el financiamiento y sustentabilidad del Recinto para el desarrollo educativo, social y cultural de Puerto Rico.</w:t>
      </w:r>
    </w:p>
    <w:p w14:paraId="05412D3F" w14:textId="4771E036" w:rsidR="3028D2C3" w:rsidRDefault="3028D2C3" w:rsidP="3028D2C3">
      <w:pPr>
        <w:spacing w:line="312" w:lineRule="auto"/>
        <w:jc w:val="both"/>
        <w:rPr>
          <w:rFonts w:ascii="Arial" w:hAnsi="Arial" w:cs="Arial"/>
          <w:color w:val="000000" w:themeColor="text1"/>
          <w:lang w:val="es-PR"/>
        </w:rPr>
      </w:pPr>
    </w:p>
    <w:tbl>
      <w:tblPr>
        <w:tblStyle w:val="TableGrid"/>
        <w:tblW w:w="14215" w:type="dxa"/>
        <w:jc w:val="center"/>
        <w:tblLayout w:type="fixed"/>
        <w:tblLook w:val="04A0" w:firstRow="1" w:lastRow="0" w:firstColumn="1" w:lastColumn="0" w:noHBand="0" w:noVBand="1"/>
      </w:tblPr>
      <w:tblGrid>
        <w:gridCol w:w="3685"/>
        <w:gridCol w:w="1710"/>
        <w:gridCol w:w="8820"/>
      </w:tblGrid>
      <w:tr w:rsidR="004E5910" w:rsidRPr="003D7826" w14:paraId="4529CC3D" w14:textId="77777777" w:rsidTr="3028D2C3">
        <w:trPr>
          <w:tblHeader/>
          <w:jc w:val="center"/>
        </w:trPr>
        <w:tc>
          <w:tcPr>
            <w:tcW w:w="3685" w:type="dxa"/>
            <w:vAlign w:val="center"/>
          </w:tcPr>
          <w:p w14:paraId="418187BB" w14:textId="77777777" w:rsidR="004E5910" w:rsidRPr="000721C7" w:rsidRDefault="004E5910" w:rsidP="000721C7">
            <w:pPr>
              <w:jc w:val="center"/>
              <w:rPr>
                <w:rFonts w:ascii="Arial" w:hAnsi="Arial" w:cs="Arial"/>
                <w:b/>
                <w:bCs/>
                <w:color w:val="000000" w:themeColor="text1"/>
                <w:sz w:val="22"/>
                <w:szCs w:val="22"/>
                <w:lang w:val="es-PR"/>
              </w:rPr>
            </w:pPr>
            <w:bookmarkStart w:id="10" w:name="Meta4"/>
            <w:bookmarkStart w:id="11" w:name="_Hlk221018428"/>
            <w:bookmarkEnd w:id="10"/>
            <w:r w:rsidRPr="000721C7">
              <w:rPr>
                <w:rFonts w:ascii="Arial" w:hAnsi="Arial" w:cs="Arial"/>
                <w:b/>
                <w:bCs/>
                <w:color w:val="000000" w:themeColor="text1"/>
                <w:sz w:val="22"/>
                <w:szCs w:val="22"/>
                <w:lang w:val="es-PR"/>
              </w:rPr>
              <w:t>Indicador</w:t>
            </w:r>
          </w:p>
          <w:p w14:paraId="2140DC8A" w14:textId="77777777" w:rsidR="004E5910" w:rsidRPr="000721C7" w:rsidRDefault="004E5910" w:rsidP="000721C7">
            <w:pPr>
              <w:jc w:val="center"/>
              <w:rPr>
                <w:rFonts w:ascii="Arial" w:hAnsi="Arial" w:cs="Arial"/>
                <w:b/>
                <w:bCs/>
                <w:color w:val="000000" w:themeColor="text1"/>
                <w:sz w:val="22"/>
                <w:szCs w:val="22"/>
                <w:lang w:val="es-PR"/>
              </w:rPr>
            </w:pPr>
          </w:p>
          <w:p w14:paraId="5059582C" w14:textId="77777777" w:rsidR="004E5910" w:rsidRPr="000721C7" w:rsidRDefault="004E5910" w:rsidP="000721C7">
            <w:pPr>
              <w:jc w:val="center"/>
              <w:rPr>
                <w:rFonts w:ascii="Arial" w:hAnsi="Arial" w:cs="Arial"/>
                <w:b/>
                <w:bCs/>
                <w:color w:val="000000" w:themeColor="text1"/>
                <w:sz w:val="22"/>
                <w:szCs w:val="22"/>
                <w:lang w:val="es-PR"/>
              </w:rPr>
            </w:pPr>
          </w:p>
        </w:tc>
        <w:tc>
          <w:tcPr>
            <w:tcW w:w="1710" w:type="dxa"/>
            <w:vAlign w:val="center"/>
          </w:tcPr>
          <w:p w14:paraId="0E98791D" w14:textId="77777777" w:rsidR="004E5910" w:rsidRPr="000721C7" w:rsidRDefault="004E5910" w:rsidP="000721C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Cantidad total según requerida por el indicador</w:t>
            </w:r>
          </w:p>
        </w:tc>
        <w:tc>
          <w:tcPr>
            <w:tcW w:w="8820" w:type="dxa"/>
            <w:vAlign w:val="center"/>
          </w:tcPr>
          <w:p w14:paraId="0A6AFAF2" w14:textId="77777777" w:rsidR="004E5910" w:rsidRPr="000721C7" w:rsidRDefault="004E5910" w:rsidP="000721C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Descripción de los Logros (Durante el Periodo del Informe)</w:t>
            </w:r>
          </w:p>
        </w:tc>
      </w:tr>
      <w:tr w:rsidR="234BDD52" w:rsidRPr="003D7826" w14:paraId="3595BDE1" w14:textId="77777777" w:rsidTr="3028D2C3">
        <w:trPr>
          <w:trHeight w:val="593"/>
          <w:jc w:val="center"/>
        </w:trPr>
        <w:tc>
          <w:tcPr>
            <w:tcW w:w="3685" w:type="dxa"/>
          </w:tcPr>
          <w:p w14:paraId="6FBC3E59" w14:textId="5A032C77" w:rsidR="7DF97AFA" w:rsidRPr="00C515D0" w:rsidRDefault="20E4AF7C" w:rsidP="3028D2C3">
            <w:pPr>
              <w:spacing w:before="240" w:after="240"/>
              <w:jc w:val="both"/>
              <w:rPr>
                <w:rFonts w:ascii="Arial" w:eastAsia="Arial" w:hAnsi="Arial" w:cs="Arial"/>
                <w:color w:val="FF0000"/>
                <w:sz w:val="22"/>
                <w:szCs w:val="22"/>
                <w:lang w:val="es-PR"/>
              </w:rPr>
            </w:pPr>
            <w:r w:rsidRPr="3028D2C3">
              <w:rPr>
                <w:rFonts w:ascii="Arial" w:eastAsia="Arial" w:hAnsi="Arial" w:cs="Arial"/>
                <w:sz w:val="22"/>
                <w:szCs w:val="22"/>
                <w:lang w:val="es-PR"/>
              </w:rPr>
              <w:t xml:space="preserve">3.1.6.a Cantidad de recursos presupuestarios gestionados para la obtención de fondos por parte de unidades académicas, de investigación o de servicio </w:t>
            </w:r>
          </w:p>
        </w:tc>
        <w:tc>
          <w:tcPr>
            <w:tcW w:w="1710" w:type="dxa"/>
          </w:tcPr>
          <w:p w14:paraId="4E8C1740" w14:textId="3CFE2D03" w:rsidR="456F02E3" w:rsidRDefault="55E956A3" w:rsidP="234BDD52">
            <w:pPr>
              <w:rPr>
                <w:rFonts w:ascii="Arial" w:hAnsi="Arial" w:cs="Arial"/>
                <w:color w:val="000000" w:themeColor="text1"/>
                <w:sz w:val="22"/>
                <w:szCs w:val="22"/>
                <w:lang w:val="es-PR"/>
              </w:rPr>
            </w:pPr>
            <w:r w:rsidRPr="3028D2C3">
              <w:rPr>
                <w:rFonts w:ascii="Arial" w:hAnsi="Arial" w:cs="Arial"/>
                <w:color w:val="000000" w:themeColor="text1"/>
                <w:sz w:val="22"/>
                <w:szCs w:val="22"/>
                <w:lang w:val="es-PR"/>
              </w:rPr>
              <w:t>Cantidad</w:t>
            </w:r>
            <w:r w:rsidR="26AEB74C" w:rsidRPr="3028D2C3">
              <w:rPr>
                <w:rFonts w:ascii="Arial" w:hAnsi="Arial" w:cs="Arial"/>
                <w:color w:val="000000" w:themeColor="text1"/>
                <w:sz w:val="22"/>
                <w:szCs w:val="22"/>
                <w:lang w:val="es-PR"/>
              </w:rPr>
              <w:t xml:space="preserve"> en US$ estimada de recurso que espera obtener</w:t>
            </w:r>
          </w:p>
          <w:p w14:paraId="4EBA230A" w14:textId="307B8B2E" w:rsidR="234BDD52" w:rsidRDefault="234BDD52" w:rsidP="234BDD52">
            <w:pPr>
              <w:rPr>
                <w:rFonts w:ascii="Arial" w:hAnsi="Arial" w:cs="Arial"/>
                <w:color w:val="000000" w:themeColor="text1"/>
                <w:sz w:val="22"/>
                <w:szCs w:val="22"/>
                <w:lang w:val="es-PR"/>
              </w:rPr>
            </w:pPr>
          </w:p>
          <w:p w14:paraId="3BB61EEF" w14:textId="65C935EC" w:rsidR="234BDD52" w:rsidRDefault="234BDD52" w:rsidP="234BDD52">
            <w:pPr>
              <w:rPr>
                <w:rFonts w:ascii="Arial" w:hAnsi="Arial" w:cs="Arial"/>
                <w:color w:val="000000" w:themeColor="text1"/>
                <w:sz w:val="22"/>
                <w:szCs w:val="22"/>
                <w:lang w:val="es-PR"/>
              </w:rPr>
            </w:pPr>
          </w:p>
          <w:p w14:paraId="262372AC" w14:textId="7059BBD6" w:rsidR="456F02E3" w:rsidRDefault="456F02E3" w:rsidP="234BDD52">
            <w:pPr>
              <w:rPr>
                <w:rFonts w:ascii="Arial" w:hAnsi="Arial" w:cs="Arial"/>
                <w:color w:val="000000" w:themeColor="text1"/>
                <w:sz w:val="22"/>
                <w:szCs w:val="22"/>
                <w:lang w:val="es-PR"/>
              </w:rPr>
            </w:pPr>
            <w:r w:rsidRPr="234BDD52">
              <w:rPr>
                <w:rFonts w:ascii="Arial" w:hAnsi="Arial" w:cs="Arial"/>
                <w:color w:val="000000" w:themeColor="text1"/>
                <w:sz w:val="22"/>
                <w:szCs w:val="22"/>
                <w:lang w:val="es-PR"/>
              </w:rPr>
              <w:t xml:space="preserve">    ______</w:t>
            </w:r>
          </w:p>
        </w:tc>
        <w:tc>
          <w:tcPr>
            <w:tcW w:w="8820" w:type="dxa"/>
          </w:tcPr>
          <w:p w14:paraId="3DD81932" w14:textId="7E05BDD2" w:rsidR="234BDD52" w:rsidRDefault="2ACA54B7" w:rsidP="234BDD52">
            <w:pPr>
              <w:jc w:val="both"/>
              <w:rPr>
                <w:rFonts w:ascii="Arial" w:hAnsi="Arial" w:cs="Arial"/>
                <w:color w:val="000000" w:themeColor="text1"/>
                <w:sz w:val="22"/>
                <w:szCs w:val="22"/>
                <w:lang w:val="es-PR"/>
              </w:rPr>
            </w:pPr>
            <w:r w:rsidRPr="3028D2C3">
              <w:rPr>
                <w:rFonts w:ascii="Arial" w:hAnsi="Arial" w:cs="Arial"/>
                <w:color w:val="000000" w:themeColor="text1"/>
                <w:sz w:val="22"/>
                <w:szCs w:val="22"/>
                <w:lang w:val="es-PR"/>
              </w:rPr>
              <w:t>En caso de que le aplique, describa el tipo de recurso que gestionó (pudo haber sido someter propuesta, hacer alianzas</w:t>
            </w:r>
            <w:r w:rsidR="2F1949FB" w:rsidRPr="3028D2C3">
              <w:rPr>
                <w:rFonts w:ascii="Arial" w:hAnsi="Arial" w:cs="Arial"/>
                <w:color w:val="000000" w:themeColor="text1"/>
                <w:sz w:val="22"/>
                <w:szCs w:val="22"/>
                <w:lang w:val="es-PR"/>
              </w:rPr>
              <w:t>, entre otras).</w:t>
            </w:r>
          </w:p>
        </w:tc>
      </w:tr>
      <w:tr w:rsidR="00F147D6" w:rsidRPr="003D7826" w14:paraId="64C926B6" w14:textId="77777777" w:rsidTr="3028D2C3">
        <w:trPr>
          <w:trHeight w:val="593"/>
          <w:jc w:val="center"/>
        </w:trPr>
        <w:tc>
          <w:tcPr>
            <w:tcW w:w="3685" w:type="dxa"/>
          </w:tcPr>
          <w:p w14:paraId="66516FBE" w14:textId="3389F6A4" w:rsidR="00F147D6" w:rsidRPr="00C974B8" w:rsidRDefault="7A0C788A" w:rsidP="6A260D0A">
            <w:pPr>
              <w:widowControl w:val="0"/>
              <w:tabs>
                <w:tab w:val="left" w:pos="647"/>
              </w:tabs>
              <w:ind w:right="274"/>
              <w:jc w:val="both"/>
              <w:rPr>
                <w:rFonts w:ascii="Arial" w:hAnsi="Arial" w:cs="Arial"/>
                <w:color w:val="000000" w:themeColor="text1"/>
                <w:lang w:val="es-PR"/>
              </w:rPr>
            </w:pPr>
            <w:r w:rsidRPr="6A260D0A">
              <w:rPr>
                <w:rFonts w:ascii="Arial" w:hAnsi="Arial" w:cs="Arial"/>
                <w:color w:val="000000" w:themeColor="text1"/>
                <w:lang w:val="es-PR"/>
              </w:rPr>
              <w:t>3.1.7 Nivel de cumplimiento en porcentajes de los objetivos del plan de trabajo anual en función del presupuesto solicitado, asignado y gastado (2,3,4,5)</w:t>
            </w:r>
          </w:p>
          <w:p w14:paraId="45ED3161" w14:textId="00E7F31B" w:rsidR="00F147D6" w:rsidRPr="00C974B8" w:rsidRDefault="00F147D6" w:rsidP="00C974B8">
            <w:pPr>
              <w:widowControl w:val="0"/>
              <w:tabs>
                <w:tab w:val="left" w:pos="647"/>
              </w:tabs>
              <w:ind w:right="274"/>
              <w:jc w:val="both"/>
              <w:rPr>
                <w:rFonts w:ascii="Arial" w:hAnsi="Arial" w:cs="Arial"/>
                <w:color w:val="000000" w:themeColor="text1"/>
                <w:lang w:val="es-PR"/>
              </w:rPr>
            </w:pPr>
          </w:p>
        </w:tc>
        <w:tc>
          <w:tcPr>
            <w:tcW w:w="1710" w:type="dxa"/>
          </w:tcPr>
          <w:p w14:paraId="2E22DA6D" w14:textId="358F1DD9" w:rsidR="00F147D6" w:rsidRPr="00504414" w:rsidRDefault="62A9DFC4" w:rsidP="234BDD52">
            <w:pPr>
              <w:rPr>
                <w:rFonts w:ascii="Arial" w:hAnsi="Arial" w:cs="Arial"/>
                <w:color w:val="000000" w:themeColor="text1"/>
                <w:sz w:val="22"/>
                <w:szCs w:val="22"/>
                <w:lang w:val="es-PR"/>
              </w:rPr>
            </w:pPr>
            <w:r w:rsidRPr="234BDD52">
              <w:rPr>
                <w:rFonts w:ascii="Arial" w:hAnsi="Arial" w:cs="Arial"/>
                <w:color w:val="000000" w:themeColor="text1"/>
                <w:sz w:val="22"/>
                <w:szCs w:val="22"/>
                <w:lang w:val="es-PR"/>
              </w:rPr>
              <w:t>P</w:t>
            </w:r>
            <w:r w:rsidR="2B4B22DC" w:rsidRPr="234BDD52">
              <w:rPr>
                <w:rFonts w:ascii="Arial" w:hAnsi="Arial" w:cs="Arial"/>
                <w:color w:val="000000" w:themeColor="text1"/>
                <w:sz w:val="22"/>
                <w:szCs w:val="22"/>
                <w:lang w:val="es-PR"/>
              </w:rPr>
              <w:t xml:space="preserve">orcentaje de </w:t>
            </w:r>
            <w:r w:rsidR="08E399AF" w:rsidRPr="234BDD52">
              <w:rPr>
                <w:rFonts w:ascii="Arial" w:hAnsi="Arial" w:cs="Arial"/>
                <w:color w:val="000000" w:themeColor="text1"/>
                <w:sz w:val="22"/>
                <w:szCs w:val="22"/>
                <w:lang w:val="es-PR"/>
              </w:rPr>
              <w:t>objetivos cumplidos</w:t>
            </w:r>
          </w:p>
          <w:p w14:paraId="595EB66F" w14:textId="7E34682E" w:rsidR="00F147D6" w:rsidRPr="00504414" w:rsidRDefault="00F147D6" w:rsidP="234BDD52">
            <w:pPr>
              <w:rPr>
                <w:rFonts w:ascii="Arial" w:hAnsi="Arial" w:cs="Arial"/>
                <w:color w:val="000000" w:themeColor="text1"/>
                <w:sz w:val="22"/>
                <w:szCs w:val="22"/>
                <w:lang w:val="es-PR"/>
              </w:rPr>
            </w:pPr>
          </w:p>
          <w:p w14:paraId="378C27C3" w14:textId="17D723FE" w:rsidR="00F147D6" w:rsidRPr="00504414" w:rsidRDefault="7C888933" w:rsidP="0083129F">
            <w:pPr>
              <w:rPr>
                <w:rFonts w:ascii="Arial" w:hAnsi="Arial" w:cs="Arial"/>
                <w:color w:val="000000" w:themeColor="text1"/>
                <w:sz w:val="22"/>
                <w:szCs w:val="22"/>
                <w:lang w:val="es-PR"/>
              </w:rPr>
            </w:pPr>
            <w:r w:rsidRPr="234BDD52">
              <w:rPr>
                <w:rFonts w:ascii="Arial" w:hAnsi="Arial" w:cs="Arial"/>
                <w:color w:val="000000" w:themeColor="text1"/>
                <w:sz w:val="22"/>
                <w:szCs w:val="22"/>
                <w:lang w:val="es-PR"/>
              </w:rPr>
              <w:t xml:space="preserve">     _____</w:t>
            </w:r>
          </w:p>
        </w:tc>
        <w:tc>
          <w:tcPr>
            <w:tcW w:w="8820" w:type="dxa"/>
          </w:tcPr>
          <w:p w14:paraId="4327C775" w14:textId="58CD0DC1" w:rsidR="00F147D6" w:rsidRPr="00A15D65" w:rsidRDefault="1142542D" w:rsidP="3028D2C3">
            <w:pPr>
              <w:spacing w:after="160" w:line="257" w:lineRule="auto"/>
              <w:jc w:val="both"/>
              <w:rPr>
                <w:lang w:val="es-ES"/>
              </w:rPr>
            </w:pPr>
            <w:r w:rsidRPr="3028D2C3">
              <w:rPr>
                <w:rFonts w:ascii="Arial" w:eastAsia="Arial" w:hAnsi="Arial" w:cs="Arial"/>
                <w:color w:val="000000" w:themeColor="text1"/>
                <w:sz w:val="24"/>
                <w:szCs w:val="24"/>
                <w:lang w:val="es-PR"/>
              </w:rPr>
              <w:t xml:space="preserve">Describe el cumplimiento de los objetivos del plan de trabajo anual en función del presupuesto solicitado, asignado y gastado. </w:t>
            </w:r>
          </w:p>
          <w:p w14:paraId="72649E98" w14:textId="351B02C9" w:rsidR="00F147D6" w:rsidRPr="00A15D65" w:rsidRDefault="1142542D" w:rsidP="3028D2C3">
            <w:pPr>
              <w:spacing w:after="160" w:line="257" w:lineRule="auto"/>
              <w:jc w:val="both"/>
              <w:rPr>
                <w:lang w:val="es-ES"/>
              </w:rPr>
            </w:pPr>
            <w:r w:rsidRPr="3028D2C3">
              <w:rPr>
                <w:rFonts w:ascii="Arial" w:eastAsia="Arial" w:hAnsi="Arial" w:cs="Arial"/>
                <w:color w:val="000000" w:themeColor="text1"/>
                <w:sz w:val="24"/>
                <w:szCs w:val="24"/>
                <w:lang w:val="es"/>
              </w:rPr>
              <w:t xml:space="preserve"> </w:t>
            </w:r>
          </w:p>
          <w:p w14:paraId="16DE2F4C" w14:textId="5408AC14" w:rsidR="00F147D6" w:rsidRPr="00504414" w:rsidRDefault="1142542D" w:rsidP="3028D2C3">
            <w:pPr>
              <w:jc w:val="both"/>
              <w:rPr>
                <w:rFonts w:ascii="Arial" w:eastAsia="Arial" w:hAnsi="Arial" w:cs="Arial"/>
                <w:sz w:val="22"/>
                <w:szCs w:val="22"/>
                <w:lang w:val="es-PR"/>
              </w:rPr>
            </w:pPr>
            <w:r w:rsidRPr="3028D2C3">
              <w:rPr>
                <w:rFonts w:ascii="Arial" w:eastAsia="Arial" w:hAnsi="Arial" w:cs="Arial"/>
                <w:color w:val="000000" w:themeColor="text1"/>
                <w:sz w:val="24"/>
                <w:szCs w:val="24"/>
                <w:lang w:val="es-PR"/>
              </w:rPr>
              <w:t>Verificar el Plan Anual que redactó la facultad, Escuela o Decanato, para indicar el nivel de cumplimiento de los proyectos que se planificaron.</w:t>
            </w:r>
          </w:p>
        </w:tc>
      </w:tr>
      <w:bookmarkEnd w:id="11"/>
    </w:tbl>
    <w:p w14:paraId="2A70DF00" w14:textId="77777777" w:rsidR="000721C7" w:rsidRDefault="000721C7">
      <w:pPr>
        <w:rPr>
          <w:rFonts w:ascii="Arial" w:hAnsi="Arial" w:cs="Arial"/>
          <w:lang w:val="es-PR"/>
        </w:rPr>
      </w:pPr>
      <w:r>
        <w:rPr>
          <w:rFonts w:ascii="Arial" w:hAnsi="Arial" w:cs="Arial"/>
          <w:lang w:val="es-PR"/>
        </w:rPr>
        <w:br w:type="page"/>
      </w:r>
    </w:p>
    <w:tbl>
      <w:tblPr>
        <w:tblStyle w:val="TableGrid"/>
        <w:tblW w:w="14215" w:type="dxa"/>
        <w:jc w:val="center"/>
        <w:tblLayout w:type="fixed"/>
        <w:tblLook w:val="04A0" w:firstRow="1" w:lastRow="0" w:firstColumn="1" w:lastColumn="0" w:noHBand="0" w:noVBand="1"/>
      </w:tblPr>
      <w:tblGrid>
        <w:gridCol w:w="3685"/>
        <w:gridCol w:w="1710"/>
        <w:gridCol w:w="8820"/>
      </w:tblGrid>
      <w:tr w:rsidR="004E5910" w:rsidRPr="003D7826" w14:paraId="38EC2A53" w14:textId="77777777" w:rsidTr="3028D2C3">
        <w:trPr>
          <w:tblHeader/>
          <w:jc w:val="center"/>
        </w:trPr>
        <w:tc>
          <w:tcPr>
            <w:tcW w:w="3685" w:type="dxa"/>
            <w:vAlign w:val="center"/>
          </w:tcPr>
          <w:p w14:paraId="401CBEA9" w14:textId="77777777" w:rsidR="004E5910" w:rsidRPr="000721C7" w:rsidRDefault="004E5910" w:rsidP="000721C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lastRenderedPageBreak/>
              <w:t>Indicador</w:t>
            </w:r>
          </w:p>
          <w:p w14:paraId="29CB266C" w14:textId="77777777" w:rsidR="004E5910" w:rsidRPr="000721C7" w:rsidRDefault="004E5910" w:rsidP="000721C7">
            <w:pPr>
              <w:jc w:val="center"/>
              <w:rPr>
                <w:rFonts w:ascii="Arial" w:hAnsi="Arial" w:cs="Arial"/>
                <w:b/>
                <w:bCs/>
                <w:color w:val="000000" w:themeColor="text1"/>
                <w:sz w:val="22"/>
                <w:szCs w:val="22"/>
                <w:lang w:val="es-PR"/>
              </w:rPr>
            </w:pPr>
          </w:p>
          <w:p w14:paraId="718DCC95" w14:textId="77777777" w:rsidR="004E5910" w:rsidRPr="000721C7" w:rsidRDefault="004E5910" w:rsidP="000721C7">
            <w:pPr>
              <w:jc w:val="center"/>
              <w:rPr>
                <w:rFonts w:ascii="Arial" w:hAnsi="Arial" w:cs="Arial"/>
                <w:b/>
                <w:bCs/>
                <w:color w:val="000000" w:themeColor="text1"/>
                <w:sz w:val="22"/>
                <w:szCs w:val="22"/>
                <w:lang w:val="es-PR"/>
              </w:rPr>
            </w:pPr>
          </w:p>
        </w:tc>
        <w:tc>
          <w:tcPr>
            <w:tcW w:w="1710" w:type="dxa"/>
            <w:vAlign w:val="center"/>
          </w:tcPr>
          <w:p w14:paraId="67EE57AD" w14:textId="77777777" w:rsidR="004E5910" w:rsidRPr="000721C7" w:rsidRDefault="004E5910" w:rsidP="000721C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Cantidad total según requerida por el indicador</w:t>
            </w:r>
          </w:p>
        </w:tc>
        <w:tc>
          <w:tcPr>
            <w:tcW w:w="8820" w:type="dxa"/>
            <w:vAlign w:val="center"/>
          </w:tcPr>
          <w:p w14:paraId="3DA68940" w14:textId="77777777" w:rsidR="004E5910" w:rsidRPr="000721C7" w:rsidRDefault="004E5910" w:rsidP="000721C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Descripción de los Logros (Durante el Periodo del Informe)</w:t>
            </w:r>
          </w:p>
        </w:tc>
      </w:tr>
      <w:tr w:rsidR="004E5910" w:rsidRPr="003D7826" w14:paraId="1BE4A95E" w14:textId="77777777" w:rsidTr="3028D2C3">
        <w:trPr>
          <w:trHeight w:val="593"/>
          <w:jc w:val="center"/>
        </w:trPr>
        <w:tc>
          <w:tcPr>
            <w:tcW w:w="3685" w:type="dxa"/>
          </w:tcPr>
          <w:p w14:paraId="20341238" w14:textId="0648F239" w:rsidR="004E5910" w:rsidRPr="009B3818" w:rsidRDefault="1D3B71EC" w:rsidP="3028D2C3">
            <w:pPr>
              <w:widowControl w:val="0"/>
              <w:tabs>
                <w:tab w:val="left" w:pos="647"/>
              </w:tabs>
              <w:ind w:right="274"/>
              <w:rPr>
                <w:rFonts w:ascii="Arial" w:eastAsia="Calibri" w:hAnsi="Arial" w:cs="Arial"/>
                <w:color w:val="000000" w:themeColor="text1"/>
                <w:lang w:val="es-PR"/>
              </w:rPr>
            </w:pPr>
            <w:r w:rsidRPr="3028D2C3">
              <w:rPr>
                <w:rFonts w:ascii="Arial" w:eastAsia="Calibri" w:hAnsi="Arial" w:cs="Arial"/>
                <w:color w:val="000000" w:themeColor="text1"/>
                <w:lang w:val="es-PR"/>
              </w:rPr>
              <w:t>3.1.8. Número de mecanismos para la generación de fondos adicionales a los ya establecidos en el Recinto (p. ej. renta o venta de estructuras a nombre del Recinto) (2,3,4,5)</w:t>
            </w:r>
          </w:p>
        </w:tc>
        <w:tc>
          <w:tcPr>
            <w:tcW w:w="1710" w:type="dxa"/>
          </w:tcPr>
          <w:p w14:paraId="16C68D59" w14:textId="77777777" w:rsidR="004E5910" w:rsidRDefault="7B09379A" w:rsidP="3028D2C3">
            <w:pPr>
              <w:rPr>
                <w:rFonts w:ascii="Arial" w:hAnsi="Arial" w:cs="Arial"/>
                <w:color w:val="000000" w:themeColor="text1"/>
                <w:sz w:val="22"/>
                <w:szCs w:val="22"/>
                <w:lang w:val="es-PR"/>
              </w:rPr>
            </w:pPr>
            <w:r w:rsidRPr="3028D2C3">
              <w:rPr>
                <w:rFonts w:ascii="Arial" w:hAnsi="Arial" w:cs="Arial"/>
                <w:color w:val="000000" w:themeColor="text1"/>
                <w:sz w:val="22"/>
                <w:szCs w:val="22"/>
                <w:lang w:val="es-PR"/>
              </w:rPr>
              <w:t xml:space="preserve">Cantidad de mecanismos </w:t>
            </w:r>
          </w:p>
          <w:p w14:paraId="43C735E9" w14:textId="77777777" w:rsidR="009B3818" w:rsidRDefault="7B09379A" w:rsidP="3028D2C3">
            <w:pPr>
              <w:rPr>
                <w:rFonts w:ascii="Arial" w:hAnsi="Arial" w:cs="Arial"/>
                <w:color w:val="000000" w:themeColor="text1"/>
                <w:sz w:val="22"/>
                <w:szCs w:val="22"/>
                <w:lang w:val="es-PR"/>
              </w:rPr>
            </w:pPr>
            <w:r w:rsidRPr="3028D2C3">
              <w:rPr>
                <w:rFonts w:ascii="Arial" w:hAnsi="Arial" w:cs="Arial"/>
                <w:color w:val="000000" w:themeColor="text1"/>
                <w:sz w:val="22"/>
                <w:szCs w:val="22"/>
                <w:lang w:val="es-PR"/>
              </w:rPr>
              <w:t>_____</w:t>
            </w:r>
          </w:p>
          <w:p w14:paraId="08ABA38C" w14:textId="21B8A60E" w:rsidR="009B3818" w:rsidRPr="00504414" w:rsidRDefault="009B3818" w:rsidP="3028D2C3">
            <w:pPr>
              <w:rPr>
                <w:rFonts w:ascii="Arial" w:hAnsi="Arial" w:cs="Arial"/>
                <w:color w:val="000000" w:themeColor="text1"/>
                <w:sz w:val="22"/>
                <w:szCs w:val="22"/>
                <w:lang w:val="es-PR"/>
              </w:rPr>
            </w:pPr>
          </w:p>
        </w:tc>
        <w:tc>
          <w:tcPr>
            <w:tcW w:w="8820" w:type="dxa"/>
            <w:shd w:val="clear" w:color="auto" w:fill="FFFFFF" w:themeFill="background1"/>
          </w:tcPr>
          <w:p w14:paraId="1910283F" w14:textId="63E12ED3" w:rsidR="004E5910" w:rsidRPr="00504414" w:rsidRDefault="7B09379A" w:rsidP="3028D2C3">
            <w:pPr>
              <w:rPr>
                <w:rFonts w:ascii="Arial" w:hAnsi="Arial" w:cs="Arial"/>
                <w:color w:val="000000" w:themeColor="text1"/>
                <w:sz w:val="22"/>
                <w:szCs w:val="22"/>
                <w:lang w:val="es-PR"/>
              </w:rPr>
            </w:pPr>
            <w:r w:rsidRPr="3028D2C3">
              <w:rPr>
                <w:rFonts w:ascii="Arial" w:hAnsi="Arial" w:cs="Arial"/>
                <w:color w:val="000000" w:themeColor="text1"/>
                <w:sz w:val="22"/>
                <w:szCs w:val="22"/>
                <w:lang w:val="es-PR"/>
              </w:rPr>
              <w:t>Describe los mecanismos para la generación de fondos adicionales a los ya establecidos en el Recinto (p. ej. renta o venta de estructuras a nombre del Recinto)</w:t>
            </w:r>
          </w:p>
        </w:tc>
      </w:tr>
    </w:tbl>
    <w:p w14:paraId="5CDF8F95" w14:textId="1F8228AC" w:rsidR="00464603" w:rsidRDefault="00464603" w:rsidP="3028D2C3">
      <w:pPr>
        <w:rPr>
          <w:rFonts w:ascii="Arial" w:hAnsi="Arial" w:cs="Arial"/>
          <w:lang w:val="es-PR"/>
        </w:rPr>
      </w:pPr>
    </w:p>
    <w:p w14:paraId="0FB09D50" w14:textId="035E2820" w:rsidR="1B18EB30" w:rsidRDefault="1B18EB30" w:rsidP="3028D2C3">
      <w:pPr>
        <w:rPr>
          <w:rFonts w:ascii="Arial" w:hAnsi="Arial" w:cs="Arial"/>
          <w:b/>
          <w:bCs/>
          <w:lang w:val="es-PR"/>
        </w:rPr>
      </w:pPr>
    </w:p>
    <w:p w14:paraId="64BCA29B" w14:textId="0AD1BB68" w:rsidR="00CB4F15" w:rsidRPr="00CB4F15" w:rsidRDefault="240AA910" w:rsidP="3028D2C3">
      <w:pPr>
        <w:rPr>
          <w:rFonts w:ascii="Arial" w:hAnsi="Arial" w:cs="Arial"/>
          <w:lang w:val="es-PR"/>
        </w:rPr>
      </w:pPr>
      <w:r w:rsidRPr="3028D2C3">
        <w:rPr>
          <w:rFonts w:ascii="Arial" w:hAnsi="Arial" w:cs="Arial"/>
          <w:b/>
          <w:bCs/>
          <w:lang w:val="es-PR"/>
        </w:rPr>
        <w:t>Objetivo 3.3</w:t>
      </w:r>
      <w:r w:rsidRPr="3028D2C3">
        <w:rPr>
          <w:rFonts w:ascii="Arial" w:hAnsi="Arial" w:cs="Arial"/>
          <w:lang w:val="es-PR"/>
        </w:rPr>
        <w:t xml:space="preserve"> </w:t>
      </w:r>
      <w:r w:rsidR="6655775F" w:rsidRPr="3028D2C3">
        <w:rPr>
          <w:rFonts w:ascii="Arial" w:hAnsi="Arial" w:cs="Arial"/>
          <w:lang w:val="es-PR"/>
        </w:rPr>
        <w:t>Desarrollar un sistema integral de gestión de recursos y financiamiento que incluya la identificación de nuevas fuentes de financiamiento, programa de donaciones, convenios con fundaciones, campañas de recaudación y la participación en convocatorias de fondos externos para asegurar la continuidad y sustentabilidad de los proyectos institucionales</w:t>
      </w:r>
      <w:r w:rsidR="7D26F484" w:rsidRPr="3028D2C3">
        <w:rPr>
          <w:rFonts w:ascii="Arial" w:hAnsi="Arial" w:cs="Arial"/>
          <w:lang w:val="es-PR"/>
        </w:rPr>
        <w:t xml:space="preserve"> </w:t>
      </w:r>
    </w:p>
    <w:tbl>
      <w:tblPr>
        <w:tblStyle w:val="TableGrid"/>
        <w:tblW w:w="13860" w:type="dxa"/>
        <w:tblInd w:w="355" w:type="dxa"/>
        <w:tblLayout w:type="fixed"/>
        <w:tblLook w:val="04A0" w:firstRow="1" w:lastRow="0" w:firstColumn="1" w:lastColumn="0" w:noHBand="0" w:noVBand="1"/>
      </w:tblPr>
      <w:tblGrid>
        <w:gridCol w:w="3330"/>
        <w:gridCol w:w="1710"/>
        <w:gridCol w:w="8820"/>
      </w:tblGrid>
      <w:tr w:rsidR="00CB4F15" w:rsidRPr="003D7826" w14:paraId="557CD475" w14:textId="77777777" w:rsidTr="00A15D65">
        <w:trPr>
          <w:tblHeader/>
        </w:trPr>
        <w:tc>
          <w:tcPr>
            <w:tcW w:w="3330" w:type="dxa"/>
            <w:vAlign w:val="center"/>
          </w:tcPr>
          <w:p w14:paraId="5E29CCFE" w14:textId="77777777" w:rsidR="00CB4F15" w:rsidRPr="000721C7" w:rsidRDefault="00CB4F15" w:rsidP="00B7604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Indicador</w:t>
            </w:r>
          </w:p>
          <w:p w14:paraId="04AA25D0" w14:textId="77777777" w:rsidR="00CB4F15" w:rsidRPr="000721C7" w:rsidRDefault="00CB4F15" w:rsidP="00B76047">
            <w:pPr>
              <w:jc w:val="center"/>
              <w:rPr>
                <w:rFonts w:ascii="Arial" w:hAnsi="Arial" w:cs="Arial"/>
                <w:b/>
                <w:bCs/>
                <w:color w:val="000000" w:themeColor="text1"/>
                <w:sz w:val="22"/>
                <w:szCs w:val="22"/>
                <w:lang w:val="es-PR"/>
              </w:rPr>
            </w:pPr>
          </w:p>
          <w:p w14:paraId="0E794181" w14:textId="77777777" w:rsidR="00CB4F15" w:rsidRPr="000721C7" w:rsidRDefault="00CB4F15" w:rsidP="00B76047">
            <w:pPr>
              <w:jc w:val="center"/>
              <w:rPr>
                <w:rFonts w:ascii="Arial" w:hAnsi="Arial" w:cs="Arial"/>
                <w:b/>
                <w:bCs/>
                <w:color w:val="000000" w:themeColor="text1"/>
                <w:sz w:val="22"/>
                <w:szCs w:val="22"/>
                <w:lang w:val="es-PR"/>
              </w:rPr>
            </w:pPr>
          </w:p>
        </w:tc>
        <w:tc>
          <w:tcPr>
            <w:tcW w:w="1710" w:type="dxa"/>
            <w:vAlign w:val="center"/>
          </w:tcPr>
          <w:p w14:paraId="5CD2BA64" w14:textId="77777777" w:rsidR="00CB4F15" w:rsidRPr="000721C7" w:rsidRDefault="00CB4F15" w:rsidP="00B7604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Cantidad total según requerida por el indicador</w:t>
            </w:r>
          </w:p>
        </w:tc>
        <w:tc>
          <w:tcPr>
            <w:tcW w:w="8820" w:type="dxa"/>
            <w:vAlign w:val="center"/>
          </w:tcPr>
          <w:p w14:paraId="1B4587F0" w14:textId="77777777" w:rsidR="00CB4F15" w:rsidRPr="000721C7" w:rsidRDefault="00CB4F15" w:rsidP="00B7604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Descripción de los Logros (Durante el Periodo del Informe)</w:t>
            </w:r>
          </w:p>
        </w:tc>
      </w:tr>
      <w:tr w:rsidR="6A260D0A" w:rsidRPr="003D7826" w14:paraId="2FCAFB52" w14:textId="77777777" w:rsidTr="00A15D65">
        <w:trPr>
          <w:trHeight w:val="197"/>
        </w:trPr>
        <w:tc>
          <w:tcPr>
            <w:tcW w:w="3330" w:type="dxa"/>
          </w:tcPr>
          <w:p w14:paraId="606F3F34" w14:textId="3ADE0D3E" w:rsidR="398B3FDE" w:rsidRDefault="536B427A" w:rsidP="3028D2C3">
            <w:pPr>
              <w:spacing w:before="240" w:after="240"/>
            </w:pPr>
            <w:r w:rsidRPr="3028D2C3">
              <w:rPr>
                <w:rFonts w:ascii="Arial" w:eastAsia="Arial" w:hAnsi="Arial" w:cs="Arial"/>
                <w:sz w:val="22"/>
                <w:szCs w:val="22"/>
                <w:lang w:val="es-PR"/>
              </w:rPr>
              <w:t>3.3.2 Cantidad de docentes participantes en capacitaciones vinculadas a temas de identiﬁcación y redacción de propuestas para adquirir fondos y mantener convenios estratégicos para docentes. (1,2,5)</w:t>
            </w:r>
          </w:p>
          <w:p w14:paraId="03DC0EA6" w14:textId="44CD9074" w:rsidR="6A260D0A" w:rsidRDefault="6A260D0A" w:rsidP="3028D2C3">
            <w:pPr>
              <w:rPr>
                <w:rFonts w:ascii="Arial" w:hAnsi="Arial" w:cs="Arial"/>
                <w:color w:val="000000" w:themeColor="text1"/>
                <w:sz w:val="22"/>
                <w:szCs w:val="22"/>
                <w:lang w:val="es-PR"/>
              </w:rPr>
            </w:pPr>
          </w:p>
        </w:tc>
        <w:tc>
          <w:tcPr>
            <w:tcW w:w="1710" w:type="dxa"/>
          </w:tcPr>
          <w:p w14:paraId="5C687ADB" w14:textId="45EE5BA3" w:rsidR="41F9E368" w:rsidRDefault="41F9E368" w:rsidP="6A260D0A">
            <w:pPr>
              <w:jc w:val="center"/>
              <w:rPr>
                <w:rFonts w:ascii="Arial" w:hAnsi="Arial" w:cs="Arial"/>
                <w:color w:val="000000" w:themeColor="text1"/>
                <w:sz w:val="22"/>
                <w:szCs w:val="22"/>
                <w:lang w:val="es-PR"/>
              </w:rPr>
            </w:pPr>
            <w:r w:rsidRPr="6A260D0A">
              <w:rPr>
                <w:rFonts w:ascii="Arial" w:hAnsi="Arial" w:cs="Arial"/>
                <w:color w:val="000000" w:themeColor="text1"/>
                <w:sz w:val="22"/>
                <w:szCs w:val="22"/>
                <w:lang w:val="es-PR"/>
              </w:rPr>
              <w:t xml:space="preserve">Cantidad de capacitaciones </w:t>
            </w:r>
          </w:p>
          <w:p w14:paraId="70A892BC" w14:textId="349D36AA" w:rsidR="6A260D0A" w:rsidRDefault="6A260D0A" w:rsidP="6A260D0A">
            <w:pPr>
              <w:jc w:val="center"/>
              <w:rPr>
                <w:rFonts w:ascii="Arial" w:hAnsi="Arial" w:cs="Arial"/>
                <w:color w:val="000000" w:themeColor="text1"/>
                <w:sz w:val="22"/>
                <w:szCs w:val="22"/>
                <w:lang w:val="es-PR"/>
              </w:rPr>
            </w:pPr>
          </w:p>
          <w:p w14:paraId="3CE5893E" w14:textId="2781EF06" w:rsidR="41F9E368" w:rsidRDefault="41F9E368" w:rsidP="6A260D0A">
            <w:pPr>
              <w:jc w:val="center"/>
              <w:rPr>
                <w:rFonts w:ascii="Arial" w:hAnsi="Arial" w:cs="Arial"/>
                <w:color w:val="000000" w:themeColor="text1"/>
                <w:sz w:val="22"/>
                <w:szCs w:val="22"/>
                <w:lang w:val="es-PR"/>
              </w:rPr>
            </w:pPr>
            <w:r w:rsidRPr="6A260D0A">
              <w:rPr>
                <w:rFonts w:ascii="Arial" w:hAnsi="Arial" w:cs="Arial"/>
                <w:color w:val="000000" w:themeColor="text1"/>
                <w:sz w:val="22"/>
                <w:szCs w:val="22"/>
                <w:lang w:val="es-PR"/>
              </w:rPr>
              <w:t>_____</w:t>
            </w:r>
          </w:p>
          <w:p w14:paraId="124922F5" w14:textId="73B0F3B7" w:rsidR="6A260D0A" w:rsidRDefault="6A260D0A" w:rsidP="6A260D0A">
            <w:pPr>
              <w:jc w:val="center"/>
              <w:rPr>
                <w:rFonts w:ascii="Arial" w:hAnsi="Arial" w:cs="Arial"/>
                <w:color w:val="000000" w:themeColor="text1"/>
                <w:sz w:val="22"/>
                <w:szCs w:val="22"/>
                <w:lang w:val="es-PR"/>
              </w:rPr>
            </w:pPr>
          </w:p>
        </w:tc>
        <w:tc>
          <w:tcPr>
            <w:tcW w:w="8820" w:type="dxa"/>
            <w:shd w:val="clear" w:color="auto" w:fill="FFFFFF" w:themeFill="background1"/>
          </w:tcPr>
          <w:p w14:paraId="6FED08F8" w14:textId="5DA2CD0E" w:rsidR="6A260D0A" w:rsidRDefault="5010CE2D" w:rsidP="6A260D0A">
            <w:pPr>
              <w:jc w:val="both"/>
              <w:rPr>
                <w:rFonts w:ascii="Arial" w:eastAsia="Arial" w:hAnsi="Arial" w:cs="Arial"/>
                <w:sz w:val="22"/>
                <w:szCs w:val="22"/>
                <w:lang w:val="es-PR"/>
              </w:rPr>
            </w:pPr>
            <w:r w:rsidRPr="3028D2C3">
              <w:rPr>
                <w:rFonts w:ascii="Arial" w:eastAsia="Arial" w:hAnsi="Arial" w:cs="Arial"/>
                <w:sz w:val="22"/>
                <w:szCs w:val="22"/>
                <w:lang w:val="es-PR"/>
              </w:rPr>
              <w:t>Escriba el título de la capacitación en la que han participado, vinculada a identificación y redacción de propuestas para adquirir fondos (No incluya las tomadas con DECEO y CEA)</w:t>
            </w:r>
          </w:p>
        </w:tc>
      </w:tr>
    </w:tbl>
    <w:p w14:paraId="141727E1" w14:textId="09F642FA" w:rsidR="6A260D0A" w:rsidRDefault="6A260D0A" w:rsidP="6A260D0A">
      <w:pPr>
        <w:rPr>
          <w:rFonts w:ascii="Arial" w:hAnsi="Arial" w:cs="Arial"/>
          <w:b/>
          <w:bCs/>
          <w:lang w:val="es-PR"/>
        </w:rPr>
      </w:pPr>
    </w:p>
    <w:p w14:paraId="7F7F860D" w14:textId="5AFD8E93" w:rsidR="6A260D0A" w:rsidRDefault="6A260D0A" w:rsidP="234BDD52">
      <w:pPr>
        <w:rPr>
          <w:rFonts w:ascii="Arial" w:hAnsi="Arial" w:cs="Arial"/>
          <w:b/>
          <w:bCs/>
          <w:lang w:val="es-PR"/>
        </w:rPr>
      </w:pPr>
    </w:p>
    <w:p w14:paraId="4ADB046D" w14:textId="4FF2D2B6" w:rsidR="00CF0E07" w:rsidRPr="002550EC" w:rsidRDefault="371F813B" w:rsidP="00CF0E07">
      <w:pPr>
        <w:pStyle w:val="Content"/>
        <w:spacing w:line="240" w:lineRule="auto"/>
        <w:jc w:val="both"/>
        <w:rPr>
          <w:rFonts w:ascii="Times New Roman" w:hAnsi="Times New Roman" w:cs="Times New Roman"/>
          <w:b w:val="0"/>
          <w:strike/>
          <w:color w:val="000000" w:themeColor="text1"/>
          <w:sz w:val="24"/>
          <w:szCs w:val="24"/>
          <w:lang w:val="es-PR"/>
        </w:rPr>
      </w:pPr>
      <w:r w:rsidRPr="234BDD52">
        <w:rPr>
          <w:rFonts w:ascii="Times New Roman" w:hAnsi="Times New Roman" w:cs="Times New Roman"/>
          <w:color w:val="000000" w:themeColor="text1"/>
          <w:sz w:val="24"/>
          <w:szCs w:val="24"/>
          <w:lang w:val="es-PR"/>
        </w:rPr>
        <w:t xml:space="preserve">En el caso que aplique, </w:t>
      </w:r>
      <w:r w:rsidRPr="234BDD52">
        <w:rPr>
          <w:rFonts w:ascii="Times New Roman" w:hAnsi="Times New Roman" w:cs="Times New Roman"/>
          <w:b w:val="0"/>
          <w:color w:val="000000" w:themeColor="text1"/>
          <w:sz w:val="24"/>
          <w:szCs w:val="24"/>
          <w:lang w:val="es-PR"/>
        </w:rPr>
        <w:t>indique</w:t>
      </w:r>
      <w:r w:rsidRPr="234BDD52">
        <w:rPr>
          <w:rFonts w:ascii="Times New Roman" w:hAnsi="Times New Roman" w:cs="Times New Roman"/>
          <w:color w:val="000000" w:themeColor="text1"/>
          <w:sz w:val="24"/>
          <w:szCs w:val="24"/>
          <w:lang w:val="es-PR"/>
        </w:rPr>
        <w:t xml:space="preserve"> hasta </w:t>
      </w:r>
      <w:r w:rsidRPr="234BDD52">
        <w:rPr>
          <w:rFonts w:ascii="Times New Roman" w:hAnsi="Times New Roman" w:cs="Times New Roman"/>
          <w:b w:val="0"/>
          <w:color w:val="000000" w:themeColor="text1"/>
          <w:sz w:val="24"/>
          <w:szCs w:val="24"/>
          <w:lang w:val="es-PR"/>
        </w:rPr>
        <w:t xml:space="preserve">cinco logros de su </w:t>
      </w:r>
      <w:r w:rsidR="3C762589" w:rsidRPr="234BDD52">
        <w:rPr>
          <w:rFonts w:ascii="Times New Roman" w:hAnsi="Times New Roman" w:cs="Times New Roman"/>
          <w:b w:val="0"/>
          <w:color w:val="000000" w:themeColor="text1"/>
          <w:sz w:val="24"/>
          <w:szCs w:val="24"/>
          <w:lang w:val="es-PR"/>
        </w:rPr>
        <w:t>Biblioteca</w:t>
      </w:r>
      <w:r w:rsidRPr="234BDD52">
        <w:rPr>
          <w:rFonts w:ascii="Times New Roman" w:hAnsi="Times New Roman" w:cs="Times New Roman"/>
          <w:b w:val="0"/>
          <w:color w:val="000000" w:themeColor="text1"/>
          <w:sz w:val="24"/>
          <w:szCs w:val="24"/>
          <w:lang w:val="es-PR"/>
        </w:rPr>
        <w:t xml:space="preserve"> en el Periodo del Informe que </w:t>
      </w:r>
      <w:r w:rsidRPr="234BDD52">
        <w:rPr>
          <w:rFonts w:ascii="Times New Roman" w:hAnsi="Times New Roman" w:cs="Times New Roman"/>
          <w:color w:val="000000" w:themeColor="text1"/>
          <w:sz w:val="24"/>
          <w:szCs w:val="24"/>
          <w:lang w:val="es-PR"/>
        </w:rPr>
        <w:t xml:space="preserve">no </w:t>
      </w:r>
      <w:r w:rsidRPr="234BDD52">
        <w:rPr>
          <w:rFonts w:ascii="Times New Roman" w:hAnsi="Times New Roman" w:cs="Times New Roman"/>
          <w:b w:val="0"/>
          <w:color w:val="000000" w:themeColor="text1"/>
          <w:sz w:val="24"/>
          <w:szCs w:val="24"/>
          <w:lang w:val="es-PR"/>
        </w:rPr>
        <w:t>haya incluido en los indicadores para esta área prioritaria:</w:t>
      </w:r>
    </w:p>
    <w:tbl>
      <w:tblPr>
        <w:tblStyle w:val="TableGrid"/>
        <w:tblW w:w="12491" w:type="dxa"/>
        <w:tblLook w:val="04A0" w:firstRow="1" w:lastRow="0" w:firstColumn="1" w:lastColumn="0" w:noHBand="0" w:noVBand="1"/>
      </w:tblPr>
      <w:tblGrid>
        <w:gridCol w:w="2382"/>
        <w:gridCol w:w="10109"/>
      </w:tblGrid>
      <w:tr w:rsidR="00CF0E07" w:rsidRPr="003D7826" w14:paraId="19DDCCF1" w14:textId="77777777" w:rsidTr="00CF0E07">
        <w:trPr>
          <w:trHeight w:val="296"/>
          <w:tblHeader/>
        </w:trPr>
        <w:tc>
          <w:tcPr>
            <w:tcW w:w="0" w:type="auto"/>
            <w:shd w:val="clear" w:color="auto" w:fill="FFFF00"/>
          </w:tcPr>
          <w:p w14:paraId="4F45967A"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w:t>
            </w:r>
            <w:r>
              <w:rPr>
                <w:rFonts w:ascii="Times New Roman" w:hAnsi="Times New Roman" w:cs="Times New Roman"/>
                <w:color w:val="000000" w:themeColor="text1"/>
                <w:lang w:val="es-PR"/>
              </w:rPr>
              <w:t>s</w:t>
            </w:r>
          </w:p>
        </w:tc>
        <w:tc>
          <w:tcPr>
            <w:tcW w:w="0" w:type="auto"/>
            <w:shd w:val="clear" w:color="auto" w:fill="FFFF00"/>
          </w:tcPr>
          <w:p w14:paraId="3BAA9333"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b/>
                <w:color w:val="000000" w:themeColor="text1"/>
                <w:lang w:val="es-PR"/>
              </w:rPr>
              <w:t>Breve</w:t>
            </w:r>
            <w:r w:rsidRPr="002550EC">
              <w:rPr>
                <w:rFonts w:ascii="Times New Roman" w:hAnsi="Times New Roman" w:cs="Times New Roman"/>
                <w:color w:val="000000" w:themeColor="text1"/>
                <w:lang w:val="es-PR"/>
              </w:rPr>
              <w:t xml:space="preserve"> descripción</w:t>
            </w:r>
            <w:r>
              <w:rPr>
                <w:rFonts w:ascii="Times New Roman" w:hAnsi="Times New Roman" w:cs="Times New Roman"/>
                <w:color w:val="000000" w:themeColor="text1"/>
                <w:lang w:val="es-PR"/>
              </w:rPr>
              <w:t xml:space="preserve"> del beneficio que ha traído este logro</w:t>
            </w:r>
          </w:p>
        </w:tc>
      </w:tr>
      <w:tr w:rsidR="00CF0E07" w:rsidRPr="002550EC" w14:paraId="74000468" w14:textId="77777777" w:rsidTr="00B33E03">
        <w:trPr>
          <w:trHeight w:val="296"/>
          <w:tblHeader/>
        </w:trPr>
        <w:tc>
          <w:tcPr>
            <w:tcW w:w="0" w:type="auto"/>
          </w:tcPr>
          <w:p w14:paraId="6D0C02FA" w14:textId="77777777" w:rsidR="00CF0E07" w:rsidRPr="002550EC" w:rsidRDefault="00CF0E07" w:rsidP="00B33E03">
            <w:pP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 1</w:t>
            </w:r>
          </w:p>
        </w:tc>
        <w:tc>
          <w:tcPr>
            <w:tcW w:w="0" w:type="auto"/>
          </w:tcPr>
          <w:p w14:paraId="00DB3154"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574B185C" w14:textId="77777777" w:rsidTr="00B33E03">
        <w:trPr>
          <w:trHeight w:val="733"/>
        </w:trPr>
        <w:tc>
          <w:tcPr>
            <w:tcW w:w="0" w:type="auto"/>
          </w:tcPr>
          <w:p w14:paraId="3FB60005"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 xml:space="preserve">Logro 2 </w:t>
            </w:r>
          </w:p>
        </w:tc>
        <w:tc>
          <w:tcPr>
            <w:tcW w:w="0" w:type="auto"/>
          </w:tcPr>
          <w:p w14:paraId="442B96F5"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2D210F92" w14:textId="77777777" w:rsidTr="00B33E03">
        <w:trPr>
          <w:trHeight w:val="733"/>
        </w:trPr>
        <w:tc>
          <w:tcPr>
            <w:tcW w:w="0" w:type="auto"/>
          </w:tcPr>
          <w:p w14:paraId="76F255B7"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Logro 3</w:t>
            </w:r>
          </w:p>
        </w:tc>
        <w:tc>
          <w:tcPr>
            <w:tcW w:w="0" w:type="auto"/>
          </w:tcPr>
          <w:p w14:paraId="49CF3495"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13BA4EF5" w14:textId="77777777" w:rsidTr="00B33E03">
        <w:trPr>
          <w:trHeight w:val="733"/>
        </w:trPr>
        <w:tc>
          <w:tcPr>
            <w:tcW w:w="0" w:type="auto"/>
          </w:tcPr>
          <w:p w14:paraId="685F2CE7"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4</w:t>
            </w:r>
          </w:p>
        </w:tc>
        <w:tc>
          <w:tcPr>
            <w:tcW w:w="0" w:type="auto"/>
          </w:tcPr>
          <w:p w14:paraId="264A8418"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05E744AD" w14:textId="77777777" w:rsidTr="00B33E03">
        <w:trPr>
          <w:trHeight w:val="733"/>
        </w:trPr>
        <w:tc>
          <w:tcPr>
            <w:tcW w:w="0" w:type="auto"/>
          </w:tcPr>
          <w:p w14:paraId="6D73D65B"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5</w:t>
            </w:r>
          </w:p>
        </w:tc>
        <w:tc>
          <w:tcPr>
            <w:tcW w:w="0" w:type="auto"/>
          </w:tcPr>
          <w:p w14:paraId="0FF35A98" w14:textId="77777777" w:rsidR="00CF0E07" w:rsidRPr="002550EC" w:rsidRDefault="00CF0E07" w:rsidP="00B33E03">
            <w:pPr>
              <w:jc w:val="center"/>
              <w:rPr>
                <w:rFonts w:ascii="Times New Roman" w:hAnsi="Times New Roman" w:cs="Times New Roman"/>
                <w:color w:val="000000" w:themeColor="text1"/>
                <w:lang w:val="es-PR"/>
              </w:rPr>
            </w:pPr>
          </w:p>
        </w:tc>
      </w:tr>
    </w:tbl>
    <w:p w14:paraId="0288DF95" w14:textId="2C5FF7F6" w:rsidR="00CF0E07" w:rsidRPr="001615F1" w:rsidRDefault="00CF0E07" w:rsidP="1B18EB30">
      <w:pPr>
        <w:spacing w:line="312" w:lineRule="auto"/>
        <w:jc w:val="both"/>
        <w:rPr>
          <w:rFonts w:ascii="Arial" w:hAnsi="Arial" w:cs="Arial"/>
          <w:color w:val="000000" w:themeColor="text1"/>
          <w:lang w:val="es-PR"/>
        </w:rPr>
      </w:pPr>
    </w:p>
    <w:p w14:paraId="62741C84" w14:textId="2C9FACA9" w:rsidR="234BDD52" w:rsidRDefault="234BDD52" w:rsidP="234BDD52">
      <w:pPr>
        <w:spacing w:line="312" w:lineRule="auto"/>
        <w:jc w:val="both"/>
        <w:rPr>
          <w:rFonts w:ascii="Arial" w:hAnsi="Arial" w:cs="Arial"/>
          <w:color w:val="000000" w:themeColor="text1"/>
          <w:lang w:val="es-PR"/>
        </w:rPr>
      </w:pPr>
    </w:p>
    <w:p w14:paraId="3C1E81E8" w14:textId="470BC800" w:rsidR="234BDD52" w:rsidRDefault="234BDD52" w:rsidP="234BDD52">
      <w:pPr>
        <w:spacing w:line="312" w:lineRule="auto"/>
        <w:jc w:val="both"/>
        <w:rPr>
          <w:rFonts w:ascii="Arial" w:hAnsi="Arial" w:cs="Arial"/>
          <w:color w:val="000000" w:themeColor="text1"/>
          <w:lang w:val="es-PR"/>
        </w:rPr>
      </w:pPr>
    </w:p>
    <w:p w14:paraId="10903A81" w14:textId="62C664E2" w:rsidR="234BDD52" w:rsidRDefault="234BDD52" w:rsidP="234BDD52">
      <w:pPr>
        <w:spacing w:line="312" w:lineRule="auto"/>
        <w:jc w:val="both"/>
        <w:rPr>
          <w:rFonts w:ascii="Arial" w:hAnsi="Arial" w:cs="Arial"/>
          <w:color w:val="000000" w:themeColor="text1"/>
          <w:lang w:val="es-PR"/>
        </w:rPr>
      </w:pPr>
    </w:p>
    <w:p w14:paraId="3854C470" w14:textId="3B4CE5FE" w:rsidR="234BDD52" w:rsidRDefault="234BDD52" w:rsidP="234BDD52">
      <w:pPr>
        <w:spacing w:line="312" w:lineRule="auto"/>
        <w:jc w:val="both"/>
        <w:rPr>
          <w:rFonts w:ascii="Arial" w:hAnsi="Arial" w:cs="Arial"/>
          <w:color w:val="000000" w:themeColor="text1"/>
          <w:lang w:val="es-PR"/>
        </w:rPr>
      </w:pPr>
    </w:p>
    <w:p w14:paraId="091CF7EA" w14:textId="7C6710F0" w:rsidR="234BDD52" w:rsidRDefault="234BDD52" w:rsidP="234BDD52">
      <w:pPr>
        <w:spacing w:line="312" w:lineRule="auto"/>
        <w:jc w:val="both"/>
        <w:rPr>
          <w:rFonts w:ascii="Arial" w:hAnsi="Arial" w:cs="Arial"/>
          <w:color w:val="000000" w:themeColor="text1"/>
          <w:lang w:val="es-PR"/>
        </w:rPr>
      </w:pPr>
    </w:p>
    <w:p w14:paraId="24A28BF8" w14:textId="2B3A6E75" w:rsidR="234BDD52" w:rsidRDefault="234BDD52" w:rsidP="234BDD52">
      <w:pPr>
        <w:spacing w:line="312" w:lineRule="auto"/>
        <w:jc w:val="both"/>
        <w:rPr>
          <w:rFonts w:ascii="Arial" w:hAnsi="Arial" w:cs="Arial"/>
          <w:color w:val="000000" w:themeColor="text1"/>
          <w:lang w:val="es-PR"/>
        </w:rPr>
      </w:pPr>
    </w:p>
    <w:p w14:paraId="1B04BA19" w14:textId="0496678A" w:rsidR="234BDD52" w:rsidRDefault="234BDD52" w:rsidP="234BDD52">
      <w:pPr>
        <w:spacing w:line="312" w:lineRule="auto"/>
        <w:jc w:val="both"/>
        <w:rPr>
          <w:rFonts w:ascii="Arial" w:hAnsi="Arial" w:cs="Arial"/>
          <w:color w:val="000000" w:themeColor="text1"/>
          <w:lang w:val="es-PR"/>
        </w:rPr>
      </w:pPr>
    </w:p>
    <w:p w14:paraId="52540714" w14:textId="78F4074C" w:rsidR="234BDD52" w:rsidRDefault="234BDD52" w:rsidP="234BDD52">
      <w:pPr>
        <w:spacing w:line="312" w:lineRule="auto"/>
        <w:jc w:val="both"/>
        <w:rPr>
          <w:rFonts w:ascii="Arial" w:hAnsi="Arial" w:cs="Arial"/>
          <w:color w:val="000000" w:themeColor="text1"/>
          <w:lang w:val="es-PR"/>
        </w:rPr>
      </w:pPr>
    </w:p>
    <w:p w14:paraId="6A499B91" w14:textId="5AD60ECC" w:rsidR="005C4EE6" w:rsidRPr="00CF0E07" w:rsidRDefault="00D96163" w:rsidP="3028D2C3">
      <w:pPr>
        <w:pStyle w:val="Heading1"/>
        <w:shd w:val="clear" w:color="auto" w:fill="F06262"/>
        <w:rPr>
          <w:rFonts w:cs="Arial"/>
          <w:color w:val="4472C4" w:themeColor="accent1"/>
          <w:sz w:val="22"/>
          <w:szCs w:val="22"/>
          <w:lang w:val="es-PR"/>
        </w:rPr>
      </w:pPr>
      <w:bookmarkStart w:id="12" w:name="_Toc220574624"/>
      <w:r w:rsidRPr="3028D2C3">
        <w:rPr>
          <w:rFonts w:cs="Arial"/>
          <w:color w:val="4472C4" w:themeColor="accent1"/>
          <w:sz w:val="22"/>
          <w:szCs w:val="22"/>
          <w:lang w:val="es-PR"/>
        </w:rPr>
        <w:t xml:space="preserve">ASUNTO ESTRATÉGICO </w:t>
      </w:r>
      <w:r w:rsidR="00742D1E" w:rsidRPr="3028D2C3">
        <w:rPr>
          <w:rFonts w:cs="Arial"/>
          <w:color w:val="4472C4" w:themeColor="accent1"/>
          <w:sz w:val="22"/>
          <w:szCs w:val="22"/>
          <w:lang w:val="es-PR"/>
        </w:rPr>
        <w:t>E</w:t>
      </w:r>
      <w:r w:rsidRPr="3028D2C3">
        <w:rPr>
          <w:rFonts w:cs="Arial"/>
          <w:color w:val="4472C4" w:themeColor="accent1"/>
          <w:sz w:val="22"/>
          <w:szCs w:val="22"/>
          <w:lang w:val="es-PR"/>
        </w:rPr>
        <w:t xml:space="preserve"> – </w:t>
      </w:r>
      <w:r w:rsidR="00742D1E" w:rsidRPr="3028D2C3">
        <w:rPr>
          <w:rFonts w:cs="Arial"/>
          <w:color w:val="4472C4" w:themeColor="accent1"/>
          <w:sz w:val="22"/>
          <w:szCs w:val="22"/>
          <w:lang w:val="es-PR"/>
        </w:rPr>
        <w:t>Transversalidad de la diversidad, equidad e inclusión con justicia</w:t>
      </w:r>
      <w:bookmarkEnd w:id="12"/>
      <w:r w:rsidR="00742D1E" w:rsidRPr="3028D2C3">
        <w:rPr>
          <w:rFonts w:cs="Arial"/>
          <w:color w:val="4472C4" w:themeColor="accent1"/>
          <w:sz w:val="22"/>
          <w:szCs w:val="22"/>
          <w:lang w:val="es-PR"/>
        </w:rPr>
        <w:t xml:space="preserve"> </w:t>
      </w:r>
    </w:p>
    <w:p w14:paraId="3DF72828" w14:textId="54790F58" w:rsidR="005019CB" w:rsidRPr="00504414" w:rsidRDefault="005019CB" w:rsidP="005019CB">
      <w:pPr>
        <w:spacing w:after="0" w:line="312" w:lineRule="auto"/>
        <w:jc w:val="both"/>
        <w:rPr>
          <w:rFonts w:ascii="Arial" w:hAnsi="Arial" w:cs="Arial"/>
          <w:b/>
          <w:bCs/>
          <w:color w:val="000000" w:themeColor="text1"/>
          <w:lang w:val="es-PR"/>
        </w:rPr>
      </w:pPr>
      <w:r w:rsidRPr="00504414">
        <w:rPr>
          <w:rFonts w:ascii="Arial" w:hAnsi="Arial" w:cs="Arial"/>
          <w:b/>
          <w:bCs/>
          <w:color w:val="000000" w:themeColor="text1"/>
          <w:lang w:val="es-PR"/>
        </w:rPr>
        <w:t xml:space="preserve">Meta estratégica general 5 </w:t>
      </w:r>
    </w:p>
    <w:p w14:paraId="5B2495C1" w14:textId="33199915" w:rsidR="00011678" w:rsidRPr="00B55FA6" w:rsidRDefault="17523CDC" w:rsidP="1B18EB30">
      <w:pPr>
        <w:spacing w:line="312" w:lineRule="auto"/>
        <w:jc w:val="both"/>
        <w:rPr>
          <w:rFonts w:ascii="Arial" w:hAnsi="Arial" w:cs="Arial"/>
          <w:color w:val="000000" w:themeColor="text1"/>
          <w:lang w:val="es-PR"/>
        </w:rPr>
      </w:pPr>
      <w:r w:rsidRPr="1B18EB30">
        <w:rPr>
          <w:rFonts w:ascii="Arial" w:hAnsi="Arial" w:cs="Arial"/>
          <w:color w:val="000000" w:themeColor="text1"/>
          <w:lang w:val="es-PR"/>
        </w:rPr>
        <w:t>El Recinto de Río Piedras, i</w:t>
      </w:r>
      <w:r w:rsidR="3A06C91F" w:rsidRPr="1B18EB30">
        <w:rPr>
          <w:rFonts w:ascii="Arial" w:hAnsi="Arial" w:cs="Arial"/>
          <w:color w:val="000000" w:themeColor="text1"/>
          <w:lang w:val="es-PR"/>
        </w:rPr>
        <w:t>ntegra de forma transversal la diversidad</w:t>
      </w:r>
      <w:r w:rsidRPr="1B18EB30">
        <w:rPr>
          <w:rFonts w:ascii="Arial" w:hAnsi="Arial" w:cs="Arial"/>
          <w:color w:val="000000" w:themeColor="text1"/>
          <w:lang w:val="es-PR"/>
        </w:rPr>
        <w:t>,</w:t>
      </w:r>
      <w:r w:rsidR="3A06C91F" w:rsidRPr="1B18EB30">
        <w:rPr>
          <w:rFonts w:ascii="Arial" w:hAnsi="Arial" w:cs="Arial"/>
          <w:color w:val="000000" w:themeColor="text1"/>
          <w:lang w:val="es-PR"/>
        </w:rPr>
        <w:t xml:space="preserve"> equidad, inclusión, apertura y accesibilidad en todos sus niveles mediante la acción inter y multidisciplinaria de la comunidad universitaria</w:t>
      </w:r>
      <w:r w:rsidRPr="1B18EB30">
        <w:rPr>
          <w:rFonts w:ascii="Arial" w:hAnsi="Arial" w:cs="Arial"/>
          <w:color w:val="000000" w:themeColor="text1"/>
          <w:lang w:val="es-PR"/>
        </w:rPr>
        <w:t>,</w:t>
      </w:r>
      <w:r w:rsidR="3A06C91F" w:rsidRPr="1B18EB30">
        <w:rPr>
          <w:rFonts w:ascii="Arial" w:hAnsi="Arial" w:cs="Arial"/>
          <w:color w:val="000000" w:themeColor="text1"/>
          <w:lang w:val="es-PR"/>
        </w:rPr>
        <w:t xml:space="preserve"> al lograr un cambio e incremento en los indicadores clave establecidos como línea base hacia el 2029.</w:t>
      </w:r>
    </w:p>
    <w:p w14:paraId="3256CAA4" w14:textId="639EE935" w:rsidR="00B55FA6" w:rsidRDefault="005019CB" w:rsidP="00B55FA6">
      <w:pPr>
        <w:pStyle w:val="ListParagraph"/>
        <w:numPr>
          <w:ilvl w:val="0"/>
          <w:numId w:val="15"/>
        </w:numPr>
        <w:spacing w:line="312" w:lineRule="auto"/>
        <w:jc w:val="both"/>
        <w:rPr>
          <w:rFonts w:ascii="Arial" w:hAnsi="Arial" w:cs="Arial"/>
          <w:color w:val="000000" w:themeColor="text1"/>
          <w:lang w:val="es-PR"/>
        </w:rPr>
      </w:pPr>
      <w:r w:rsidRPr="00504414">
        <w:rPr>
          <w:rFonts w:ascii="Arial" w:hAnsi="Arial" w:cs="Arial"/>
          <w:b/>
          <w:bCs/>
          <w:color w:val="000000" w:themeColor="text1"/>
          <w:lang w:val="es-PR"/>
        </w:rPr>
        <w:t>Objetivo 5.3</w:t>
      </w:r>
      <w:r w:rsidRPr="00504414">
        <w:rPr>
          <w:rFonts w:ascii="Arial" w:hAnsi="Arial" w:cs="Arial"/>
          <w:color w:val="000000" w:themeColor="text1"/>
          <w:lang w:val="es-PR"/>
        </w:rPr>
        <w:t xml:space="preserve"> </w:t>
      </w:r>
      <w:r w:rsidR="00415B2E" w:rsidRPr="00504414">
        <w:rPr>
          <w:rFonts w:ascii="Arial" w:hAnsi="Arial" w:cs="Arial"/>
          <w:color w:val="000000" w:themeColor="text1"/>
          <w:lang w:val="es-PR"/>
        </w:rPr>
        <w:t>Adaptar la infraestructura física y digital para mejorar y asegurar la accesibilidad plena, garantizando espacios y medios inclusivos para todas las personas.</w:t>
      </w:r>
    </w:p>
    <w:tbl>
      <w:tblPr>
        <w:tblStyle w:val="TableGrid"/>
        <w:tblW w:w="14215" w:type="dxa"/>
        <w:jc w:val="center"/>
        <w:tblLayout w:type="fixed"/>
        <w:tblLook w:val="04A0" w:firstRow="1" w:lastRow="0" w:firstColumn="1" w:lastColumn="0" w:noHBand="0" w:noVBand="1"/>
      </w:tblPr>
      <w:tblGrid>
        <w:gridCol w:w="3685"/>
        <w:gridCol w:w="1710"/>
        <w:gridCol w:w="8820"/>
      </w:tblGrid>
      <w:tr w:rsidR="00011678" w:rsidRPr="003D7826" w14:paraId="7D964438" w14:textId="77777777" w:rsidTr="3028D2C3">
        <w:trPr>
          <w:tblHeader/>
          <w:jc w:val="center"/>
        </w:trPr>
        <w:tc>
          <w:tcPr>
            <w:tcW w:w="3685" w:type="dxa"/>
            <w:vAlign w:val="center"/>
          </w:tcPr>
          <w:p w14:paraId="16BBA58C" w14:textId="77777777" w:rsidR="00011678" w:rsidRPr="00384382" w:rsidRDefault="00011678" w:rsidP="00B33E03">
            <w:pPr>
              <w:jc w:val="center"/>
              <w:rPr>
                <w:rFonts w:ascii="Arial" w:hAnsi="Arial" w:cs="Arial"/>
                <w:b/>
                <w:bCs/>
                <w:color w:val="000000" w:themeColor="text1"/>
                <w:sz w:val="22"/>
                <w:szCs w:val="22"/>
                <w:lang w:val="es-PR"/>
              </w:rPr>
            </w:pPr>
            <w:r w:rsidRPr="00384382">
              <w:rPr>
                <w:rFonts w:ascii="Arial" w:hAnsi="Arial" w:cs="Arial"/>
                <w:b/>
                <w:bCs/>
                <w:color w:val="000000" w:themeColor="text1"/>
                <w:sz w:val="22"/>
                <w:szCs w:val="22"/>
                <w:lang w:val="es-PR"/>
              </w:rPr>
              <w:t>Indicador</w:t>
            </w:r>
          </w:p>
          <w:p w14:paraId="37CAAFAC" w14:textId="77777777" w:rsidR="00011678" w:rsidRPr="00384382" w:rsidRDefault="00011678" w:rsidP="00B33E03">
            <w:pPr>
              <w:jc w:val="center"/>
              <w:rPr>
                <w:rFonts w:ascii="Arial" w:hAnsi="Arial" w:cs="Arial"/>
                <w:b/>
                <w:bCs/>
                <w:color w:val="000000" w:themeColor="text1"/>
                <w:sz w:val="22"/>
                <w:szCs w:val="22"/>
                <w:lang w:val="es-PR"/>
              </w:rPr>
            </w:pPr>
          </w:p>
          <w:p w14:paraId="75C21BB8" w14:textId="77777777" w:rsidR="00011678" w:rsidRPr="00384382" w:rsidRDefault="00011678" w:rsidP="00B33E03">
            <w:pPr>
              <w:jc w:val="center"/>
              <w:rPr>
                <w:rFonts w:ascii="Arial" w:hAnsi="Arial" w:cs="Arial"/>
                <w:b/>
                <w:bCs/>
                <w:color w:val="000000" w:themeColor="text1"/>
                <w:sz w:val="22"/>
                <w:szCs w:val="22"/>
                <w:lang w:val="es-PR"/>
              </w:rPr>
            </w:pPr>
          </w:p>
        </w:tc>
        <w:tc>
          <w:tcPr>
            <w:tcW w:w="1710" w:type="dxa"/>
            <w:vAlign w:val="center"/>
          </w:tcPr>
          <w:p w14:paraId="32AE5190" w14:textId="77777777" w:rsidR="00011678" w:rsidRPr="00384382" w:rsidRDefault="00011678" w:rsidP="00B33E03">
            <w:pPr>
              <w:jc w:val="center"/>
              <w:rPr>
                <w:rFonts w:ascii="Arial" w:hAnsi="Arial" w:cs="Arial"/>
                <w:b/>
                <w:bCs/>
                <w:color w:val="000000" w:themeColor="text1"/>
                <w:sz w:val="22"/>
                <w:szCs w:val="22"/>
                <w:lang w:val="es-PR"/>
              </w:rPr>
            </w:pPr>
            <w:r w:rsidRPr="00384382">
              <w:rPr>
                <w:rFonts w:ascii="Arial" w:hAnsi="Arial" w:cs="Arial"/>
                <w:b/>
                <w:bCs/>
                <w:color w:val="000000" w:themeColor="text1"/>
                <w:sz w:val="22"/>
                <w:szCs w:val="22"/>
                <w:lang w:val="es-PR"/>
              </w:rPr>
              <w:t>Cantidad total según requerida por el indicador</w:t>
            </w:r>
          </w:p>
        </w:tc>
        <w:tc>
          <w:tcPr>
            <w:tcW w:w="8820" w:type="dxa"/>
            <w:vAlign w:val="center"/>
          </w:tcPr>
          <w:p w14:paraId="647BD48E" w14:textId="77777777" w:rsidR="00011678" w:rsidRPr="00384382" w:rsidRDefault="00011678" w:rsidP="00B33E03">
            <w:pPr>
              <w:jc w:val="center"/>
              <w:rPr>
                <w:rFonts w:ascii="Arial" w:hAnsi="Arial" w:cs="Arial"/>
                <w:b/>
                <w:bCs/>
                <w:color w:val="000000" w:themeColor="text1"/>
                <w:sz w:val="22"/>
                <w:szCs w:val="22"/>
                <w:lang w:val="es-PR"/>
              </w:rPr>
            </w:pPr>
            <w:r w:rsidRPr="00384382">
              <w:rPr>
                <w:rFonts w:ascii="Arial" w:hAnsi="Arial" w:cs="Arial"/>
                <w:b/>
                <w:bCs/>
                <w:color w:val="000000" w:themeColor="text1"/>
                <w:sz w:val="22"/>
                <w:szCs w:val="22"/>
                <w:lang w:val="es-PR"/>
              </w:rPr>
              <w:t>Descripción de los Logros (Durante el Periodo del Informe)</w:t>
            </w:r>
          </w:p>
        </w:tc>
      </w:tr>
      <w:tr w:rsidR="6A260D0A" w:rsidRPr="003D7826" w14:paraId="7A60620F" w14:textId="77777777" w:rsidTr="3028D2C3">
        <w:trPr>
          <w:trHeight w:val="1170"/>
          <w:jc w:val="center"/>
        </w:trPr>
        <w:tc>
          <w:tcPr>
            <w:tcW w:w="3685" w:type="dxa"/>
          </w:tcPr>
          <w:p w14:paraId="7FEA1F7D" w14:textId="167B84BF" w:rsidR="01951DDC" w:rsidRPr="0099268A" w:rsidRDefault="796F567F" w:rsidP="3028D2C3">
            <w:pPr>
              <w:spacing w:before="240" w:after="240"/>
            </w:pPr>
            <w:r w:rsidRPr="3028D2C3">
              <w:rPr>
                <w:rFonts w:ascii="Arial" w:eastAsia="Arial" w:hAnsi="Arial" w:cs="Arial"/>
                <w:sz w:val="22"/>
                <w:szCs w:val="22"/>
                <w:lang w:val="es-PR"/>
              </w:rPr>
              <w:t>5.3.5 Cantidad de bibliotecas capaces de atender las necesidades de información y tecnológicas de la comunidad universitaria diversa. (1,2,3,4,5)</w:t>
            </w:r>
          </w:p>
          <w:p w14:paraId="2193C922" w14:textId="64A42416" w:rsidR="01951DDC" w:rsidRPr="0099268A" w:rsidRDefault="01951DDC" w:rsidP="3028D2C3">
            <w:pPr>
              <w:spacing w:before="240" w:after="240"/>
              <w:rPr>
                <w:rFonts w:ascii="Arial" w:eastAsia="Arial" w:hAnsi="Arial" w:cs="Arial"/>
                <w:sz w:val="22"/>
                <w:szCs w:val="22"/>
                <w:lang w:val="es-PR"/>
              </w:rPr>
            </w:pPr>
          </w:p>
        </w:tc>
        <w:tc>
          <w:tcPr>
            <w:tcW w:w="1710" w:type="dxa"/>
          </w:tcPr>
          <w:p w14:paraId="1A1C2E62" w14:textId="25AE2C09" w:rsidR="01951DDC" w:rsidRDefault="01951DDC" w:rsidP="6A260D0A">
            <w:pPr>
              <w:rPr>
                <w:rFonts w:ascii="Arial" w:hAnsi="Arial" w:cs="Arial"/>
                <w:color w:val="000000" w:themeColor="text1"/>
                <w:sz w:val="22"/>
                <w:szCs w:val="22"/>
                <w:lang w:val="es-PR"/>
              </w:rPr>
            </w:pPr>
            <w:r w:rsidRPr="6A260D0A">
              <w:rPr>
                <w:rFonts w:ascii="Arial" w:hAnsi="Arial" w:cs="Arial"/>
                <w:color w:val="000000" w:themeColor="text1"/>
                <w:sz w:val="22"/>
                <w:szCs w:val="22"/>
                <w:lang w:val="es-PR"/>
              </w:rPr>
              <w:t>Cantidad</w:t>
            </w:r>
          </w:p>
          <w:p w14:paraId="2CAC48ED" w14:textId="265FA5B8" w:rsidR="6A260D0A" w:rsidRDefault="6A260D0A" w:rsidP="6A260D0A">
            <w:pPr>
              <w:rPr>
                <w:rFonts w:ascii="Arial" w:hAnsi="Arial" w:cs="Arial"/>
                <w:color w:val="000000" w:themeColor="text1"/>
                <w:sz w:val="22"/>
                <w:szCs w:val="22"/>
                <w:lang w:val="es-PR"/>
              </w:rPr>
            </w:pPr>
          </w:p>
          <w:p w14:paraId="1CBDF11E" w14:textId="710072F1" w:rsidR="01951DDC" w:rsidRDefault="01951DDC" w:rsidP="6A260D0A">
            <w:pPr>
              <w:rPr>
                <w:rFonts w:ascii="Arial" w:hAnsi="Arial" w:cs="Arial"/>
                <w:color w:val="000000" w:themeColor="text1"/>
                <w:sz w:val="22"/>
                <w:szCs w:val="22"/>
                <w:lang w:val="es-PR"/>
              </w:rPr>
            </w:pPr>
            <w:r w:rsidRPr="6A260D0A">
              <w:rPr>
                <w:rFonts w:ascii="Arial" w:hAnsi="Arial" w:cs="Arial"/>
                <w:color w:val="000000" w:themeColor="text1"/>
                <w:sz w:val="22"/>
                <w:szCs w:val="22"/>
                <w:lang w:val="es-PR"/>
              </w:rPr>
              <w:t xml:space="preserve">      _____</w:t>
            </w:r>
          </w:p>
          <w:p w14:paraId="291164BC" w14:textId="2C97323B" w:rsidR="6A260D0A" w:rsidRDefault="6A260D0A" w:rsidP="6A260D0A">
            <w:pPr>
              <w:rPr>
                <w:rFonts w:ascii="Arial" w:hAnsi="Arial" w:cs="Arial"/>
                <w:color w:val="000000" w:themeColor="text1"/>
                <w:sz w:val="22"/>
                <w:szCs w:val="22"/>
                <w:lang w:val="es-PR"/>
              </w:rPr>
            </w:pPr>
          </w:p>
        </w:tc>
        <w:tc>
          <w:tcPr>
            <w:tcW w:w="8820" w:type="dxa"/>
          </w:tcPr>
          <w:p w14:paraId="57FF41BE" w14:textId="7E5DDB9C" w:rsidR="6A260D0A" w:rsidRDefault="33713A13" w:rsidP="3028D2C3">
            <w:pPr>
              <w:jc w:val="both"/>
              <w:rPr>
                <w:rFonts w:ascii="Arial" w:eastAsia="Arial" w:hAnsi="Arial" w:cs="Arial"/>
                <w:sz w:val="22"/>
                <w:szCs w:val="22"/>
                <w:lang w:val="es-PR"/>
              </w:rPr>
            </w:pPr>
            <w:r w:rsidRPr="3028D2C3">
              <w:rPr>
                <w:rFonts w:ascii="Arial" w:eastAsia="Arial" w:hAnsi="Arial" w:cs="Arial"/>
                <w:sz w:val="22"/>
                <w:szCs w:val="22"/>
                <w:lang w:val="es-PR"/>
              </w:rPr>
              <w:t xml:space="preserve">Escribir desglose por Facultades </w:t>
            </w:r>
            <w:r w:rsidR="5187F3FD" w:rsidRPr="3028D2C3">
              <w:rPr>
                <w:rFonts w:ascii="Arial" w:eastAsia="Arial" w:hAnsi="Arial" w:cs="Arial"/>
                <w:sz w:val="22"/>
                <w:szCs w:val="22"/>
                <w:lang w:val="es-PR"/>
              </w:rPr>
              <w:t>y el tipo de servicios que ofrecen</w:t>
            </w:r>
          </w:p>
        </w:tc>
      </w:tr>
      <w:tr w:rsidR="1B18EB30" w:rsidRPr="003D7826" w14:paraId="4EC78209" w14:textId="77777777" w:rsidTr="3028D2C3">
        <w:trPr>
          <w:trHeight w:val="300"/>
          <w:jc w:val="center"/>
        </w:trPr>
        <w:tc>
          <w:tcPr>
            <w:tcW w:w="3685" w:type="dxa"/>
          </w:tcPr>
          <w:p w14:paraId="4F6BA9E3" w14:textId="69E10EC2" w:rsidR="1B18EB30" w:rsidRPr="00C515D0" w:rsidRDefault="5203BA43" w:rsidP="3028D2C3">
            <w:pPr>
              <w:spacing w:before="240" w:after="240"/>
              <w:rPr>
                <w:lang w:val="es-ES"/>
              </w:rPr>
            </w:pPr>
            <w:r w:rsidRPr="3028D2C3">
              <w:rPr>
                <w:rFonts w:ascii="Arial" w:eastAsia="Arial" w:hAnsi="Arial" w:cs="Arial"/>
                <w:sz w:val="22"/>
                <w:szCs w:val="22"/>
                <w:lang w:val="es-PR"/>
              </w:rPr>
              <w:t>5.3.8 Cantidad de bibliotecas que poseen las instalaciones físicas adecuadas para atender las necesidades de la comunidad universitaria di</w:t>
            </w:r>
            <w:r w:rsidR="45835CE4" w:rsidRPr="3028D2C3">
              <w:rPr>
                <w:rFonts w:ascii="Arial" w:eastAsia="Arial" w:hAnsi="Arial" w:cs="Arial"/>
                <w:sz w:val="22"/>
                <w:szCs w:val="22"/>
                <w:lang w:val="es-PR"/>
              </w:rPr>
              <w:t>v</w:t>
            </w:r>
            <w:r w:rsidRPr="3028D2C3">
              <w:rPr>
                <w:rFonts w:ascii="Arial" w:eastAsia="Arial" w:hAnsi="Arial" w:cs="Arial"/>
                <w:sz w:val="22"/>
                <w:szCs w:val="22"/>
                <w:lang w:val="es-PR"/>
              </w:rPr>
              <w:t>ersa (1,2,3,4,5)</w:t>
            </w:r>
          </w:p>
          <w:p w14:paraId="45188CFB" w14:textId="32CA7E07" w:rsidR="1B18EB30" w:rsidRDefault="1B18EB30" w:rsidP="3028D2C3">
            <w:pPr>
              <w:rPr>
                <w:rFonts w:ascii="Arial" w:eastAsia="Arial" w:hAnsi="Arial" w:cs="Arial"/>
                <w:sz w:val="22"/>
                <w:szCs w:val="22"/>
                <w:lang w:val="es-PR"/>
              </w:rPr>
            </w:pPr>
          </w:p>
        </w:tc>
        <w:tc>
          <w:tcPr>
            <w:tcW w:w="1710" w:type="dxa"/>
          </w:tcPr>
          <w:p w14:paraId="11334039" w14:textId="25AE2C09" w:rsidR="4DFFF3F2" w:rsidRDefault="4DFFF3F2" w:rsidP="1B18EB30">
            <w:pPr>
              <w:rPr>
                <w:rFonts w:ascii="Arial" w:hAnsi="Arial" w:cs="Arial"/>
                <w:color w:val="000000" w:themeColor="text1"/>
                <w:sz w:val="22"/>
                <w:szCs w:val="22"/>
                <w:lang w:val="es-PR"/>
              </w:rPr>
            </w:pPr>
            <w:r w:rsidRPr="1B18EB30">
              <w:rPr>
                <w:rFonts w:ascii="Arial" w:hAnsi="Arial" w:cs="Arial"/>
                <w:color w:val="000000" w:themeColor="text1"/>
                <w:sz w:val="22"/>
                <w:szCs w:val="22"/>
                <w:lang w:val="es-PR"/>
              </w:rPr>
              <w:t>Cantidad</w:t>
            </w:r>
          </w:p>
          <w:p w14:paraId="507E2974" w14:textId="265FA5B8" w:rsidR="1B18EB30" w:rsidRDefault="1B18EB30" w:rsidP="1B18EB30">
            <w:pPr>
              <w:rPr>
                <w:rFonts w:ascii="Arial" w:hAnsi="Arial" w:cs="Arial"/>
                <w:color w:val="000000" w:themeColor="text1"/>
                <w:sz w:val="22"/>
                <w:szCs w:val="22"/>
                <w:lang w:val="es-PR"/>
              </w:rPr>
            </w:pPr>
          </w:p>
          <w:p w14:paraId="37C0D48D" w14:textId="710072F1" w:rsidR="4DFFF3F2" w:rsidRDefault="4DFFF3F2" w:rsidP="1B18EB30">
            <w:pPr>
              <w:rPr>
                <w:rFonts w:ascii="Arial" w:hAnsi="Arial" w:cs="Arial"/>
                <w:color w:val="000000" w:themeColor="text1"/>
                <w:sz w:val="22"/>
                <w:szCs w:val="22"/>
                <w:lang w:val="es-PR"/>
              </w:rPr>
            </w:pPr>
            <w:r w:rsidRPr="1B18EB30">
              <w:rPr>
                <w:rFonts w:ascii="Arial" w:hAnsi="Arial" w:cs="Arial"/>
                <w:color w:val="000000" w:themeColor="text1"/>
                <w:sz w:val="22"/>
                <w:szCs w:val="22"/>
                <w:lang w:val="es-PR"/>
              </w:rPr>
              <w:t xml:space="preserve">      _____</w:t>
            </w:r>
          </w:p>
          <w:p w14:paraId="6217E268" w14:textId="6AF7D4ED" w:rsidR="1B18EB30" w:rsidRDefault="1B18EB30" w:rsidP="1B18EB30">
            <w:pPr>
              <w:rPr>
                <w:rFonts w:ascii="Arial" w:hAnsi="Arial" w:cs="Arial"/>
                <w:color w:val="000000" w:themeColor="text1"/>
                <w:sz w:val="22"/>
                <w:szCs w:val="22"/>
                <w:lang w:val="es-PR"/>
              </w:rPr>
            </w:pPr>
          </w:p>
        </w:tc>
        <w:tc>
          <w:tcPr>
            <w:tcW w:w="8820" w:type="dxa"/>
          </w:tcPr>
          <w:p w14:paraId="037BC3DB" w14:textId="22039244" w:rsidR="4DFFF3F2" w:rsidRDefault="3E86C37A" w:rsidP="3028D2C3">
            <w:pPr>
              <w:jc w:val="both"/>
              <w:rPr>
                <w:rFonts w:ascii="Arial" w:eastAsia="Arial" w:hAnsi="Arial" w:cs="Arial"/>
                <w:sz w:val="22"/>
                <w:szCs w:val="22"/>
                <w:lang w:val="es-PR"/>
              </w:rPr>
            </w:pPr>
            <w:r w:rsidRPr="3028D2C3">
              <w:rPr>
                <w:rFonts w:ascii="Arial" w:eastAsia="Arial" w:hAnsi="Arial" w:cs="Arial"/>
                <w:sz w:val="22"/>
                <w:szCs w:val="22"/>
                <w:lang w:val="es-PR"/>
              </w:rPr>
              <w:t>Escribir desglose por Facultades</w:t>
            </w:r>
            <w:r w:rsidR="16EDD16B" w:rsidRPr="3028D2C3">
              <w:rPr>
                <w:rFonts w:ascii="Arial" w:eastAsia="Arial" w:hAnsi="Arial" w:cs="Arial"/>
                <w:sz w:val="22"/>
                <w:szCs w:val="22"/>
                <w:lang w:val="es-PR"/>
              </w:rPr>
              <w:t xml:space="preserve"> y el tipo de instalación que poseen para atender al estudiantado con alguna necesidad.</w:t>
            </w:r>
          </w:p>
        </w:tc>
      </w:tr>
    </w:tbl>
    <w:p w14:paraId="2B986293" w14:textId="79A83CB6" w:rsidR="1B18EB30" w:rsidRDefault="1B18EB30" w:rsidP="1B18EB30">
      <w:pPr>
        <w:pStyle w:val="Content"/>
        <w:rPr>
          <w:rFonts w:ascii="Times New Roman" w:hAnsi="Times New Roman" w:cs="Times New Roman"/>
          <w:color w:val="000000" w:themeColor="text1"/>
          <w:sz w:val="24"/>
          <w:szCs w:val="24"/>
          <w:lang w:val="es-PR"/>
        </w:rPr>
      </w:pPr>
    </w:p>
    <w:p w14:paraId="7C59CF44" w14:textId="666F0CF1" w:rsidR="00CF0E07" w:rsidRPr="002550EC" w:rsidRDefault="371F813B" w:rsidP="1B18EB30">
      <w:pPr>
        <w:pStyle w:val="Content"/>
        <w:spacing w:line="240" w:lineRule="auto"/>
        <w:rPr>
          <w:rFonts w:ascii="Times New Roman" w:hAnsi="Times New Roman" w:cs="Times New Roman"/>
          <w:b w:val="0"/>
          <w:strike/>
          <w:color w:val="000000" w:themeColor="text1"/>
          <w:sz w:val="24"/>
          <w:szCs w:val="24"/>
          <w:lang w:val="es-PR"/>
        </w:rPr>
      </w:pPr>
      <w:r w:rsidRPr="234BDD52">
        <w:rPr>
          <w:rFonts w:ascii="Times New Roman" w:hAnsi="Times New Roman" w:cs="Times New Roman"/>
          <w:color w:val="000000" w:themeColor="text1"/>
          <w:sz w:val="24"/>
          <w:szCs w:val="24"/>
          <w:lang w:val="es-PR"/>
        </w:rPr>
        <w:t xml:space="preserve">En el caso que aplique, </w:t>
      </w:r>
      <w:r w:rsidRPr="234BDD52">
        <w:rPr>
          <w:rFonts w:ascii="Times New Roman" w:hAnsi="Times New Roman" w:cs="Times New Roman"/>
          <w:b w:val="0"/>
          <w:color w:val="000000" w:themeColor="text1"/>
          <w:sz w:val="24"/>
          <w:szCs w:val="24"/>
          <w:lang w:val="es-PR"/>
        </w:rPr>
        <w:t>indique</w:t>
      </w:r>
      <w:r w:rsidRPr="234BDD52">
        <w:rPr>
          <w:rFonts w:ascii="Times New Roman" w:hAnsi="Times New Roman" w:cs="Times New Roman"/>
          <w:color w:val="000000" w:themeColor="text1"/>
          <w:sz w:val="24"/>
          <w:szCs w:val="24"/>
          <w:lang w:val="es-PR"/>
        </w:rPr>
        <w:t xml:space="preserve"> hasta </w:t>
      </w:r>
      <w:r w:rsidRPr="234BDD52">
        <w:rPr>
          <w:rFonts w:ascii="Times New Roman" w:hAnsi="Times New Roman" w:cs="Times New Roman"/>
          <w:b w:val="0"/>
          <w:color w:val="000000" w:themeColor="text1"/>
          <w:sz w:val="24"/>
          <w:szCs w:val="24"/>
          <w:lang w:val="es-PR"/>
        </w:rPr>
        <w:t>cinco logros de su</w:t>
      </w:r>
      <w:r w:rsidR="110413A8" w:rsidRPr="234BDD52">
        <w:rPr>
          <w:rFonts w:ascii="Times New Roman" w:hAnsi="Times New Roman" w:cs="Times New Roman"/>
          <w:b w:val="0"/>
          <w:color w:val="000000" w:themeColor="text1"/>
          <w:sz w:val="24"/>
          <w:szCs w:val="24"/>
          <w:lang w:val="es-PR"/>
        </w:rPr>
        <w:t xml:space="preserve"> </w:t>
      </w:r>
      <w:r w:rsidR="347C71CA" w:rsidRPr="234BDD52">
        <w:rPr>
          <w:rFonts w:ascii="Times New Roman" w:hAnsi="Times New Roman" w:cs="Times New Roman"/>
          <w:b w:val="0"/>
          <w:color w:val="000000" w:themeColor="text1"/>
          <w:sz w:val="24"/>
          <w:szCs w:val="24"/>
          <w:lang w:val="es-PR"/>
        </w:rPr>
        <w:t xml:space="preserve">Biblioteca </w:t>
      </w:r>
      <w:r w:rsidRPr="234BDD52">
        <w:rPr>
          <w:rFonts w:ascii="Times New Roman" w:hAnsi="Times New Roman" w:cs="Times New Roman"/>
          <w:b w:val="0"/>
          <w:color w:val="000000" w:themeColor="text1"/>
          <w:sz w:val="24"/>
          <w:szCs w:val="24"/>
          <w:lang w:val="es-PR"/>
        </w:rPr>
        <w:t xml:space="preserve">en el Periodo del Informe que </w:t>
      </w:r>
      <w:r w:rsidRPr="234BDD52">
        <w:rPr>
          <w:rFonts w:ascii="Times New Roman" w:hAnsi="Times New Roman" w:cs="Times New Roman"/>
          <w:color w:val="000000" w:themeColor="text1"/>
          <w:sz w:val="24"/>
          <w:szCs w:val="24"/>
          <w:lang w:val="es-PR"/>
        </w:rPr>
        <w:t xml:space="preserve">no </w:t>
      </w:r>
      <w:r w:rsidRPr="234BDD52">
        <w:rPr>
          <w:rFonts w:ascii="Times New Roman" w:hAnsi="Times New Roman" w:cs="Times New Roman"/>
          <w:b w:val="0"/>
          <w:color w:val="000000" w:themeColor="text1"/>
          <w:sz w:val="24"/>
          <w:szCs w:val="24"/>
          <w:lang w:val="es-PR"/>
        </w:rPr>
        <w:t>haya incluido en los indicadores para esta área prioritaria:</w:t>
      </w:r>
    </w:p>
    <w:tbl>
      <w:tblPr>
        <w:tblStyle w:val="TableGrid"/>
        <w:tblW w:w="12491" w:type="dxa"/>
        <w:tblLook w:val="04A0" w:firstRow="1" w:lastRow="0" w:firstColumn="1" w:lastColumn="0" w:noHBand="0" w:noVBand="1"/>
      </w:tblPr>
      <w:tblGrid>
        <w:gridCol w:w="2382"/>
        <w:gridCol w:w="10109"/>
      </w:tblGrid>
      <w:tr w:rsidR="00CF0E07" w:rsidRPr="003D7826" w14:paraId="7B56BDA5" w14:textId="77777777" w:rsidTr="3028D2C3">
        <w:trPr>
          <w:trHeight w:val="296"/>
          <w:tblHeader/>
        </w:trPr>
        <w:tc>
          <w:tcPr>
            <w:tcW w:w="0" w:type="auto"/>
            <w:shd w:val="clear" w:color="auto" w:fill="00B0F0"/>
          </w:tcPr>
          <w:p w14:paraId="1C715AB2"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w:t>
            </w:r>
            <w:r>
              <w:rPr>
                <w:rFonts w:ascii="Times New Roman" w:hAnsi="Times New Roman" w:cs="Times New Roman"/>
                <w:color w:val="000000" w:themeColor="text1"/>
                <w:lang w:val="es-PR"/>
              </w:rPr>
              <w:t>s</w:t>
            </w:r>
          </w:p>
        </w:tc>
        <w:tc>
          <w:tcPr>
            <w:tcW w:w="0" w:type="auto"/>
            <w:shd w:val="clear" w:color="auto" w:fill="00B0F0"/>
          </w:tcPr>
          <w:p w14:paraId="43B113F0"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b/>
                <w:color w:val="000000" w:themeColor="text1"/>
                <w:lang w:val="es-PR"/>
              </w:rPr>
              <w:t>Breve</w:t>
            </w:r>
            <w:r w:rsidRPr="002550EC">
              <w:rPr>
                <w:rFonts w:ascii="Times New Roman" w:hAnsi="Times New Roman" w:cs="Times New Roman"/>
                <w:color w:val="000000" w:themeColor="text1"/>
                <w:lang w:val="es-PR"/>
              </w:rPr>
              <w:t xml:space="preserve"> descripción</w:t>
            </w:r>
            <w:r>
              <w:rPr>
                <w:rFonts w:ascii="Times New Roman" w:hAnsi="Times New Roman" w:cs="Times New Roman"/>
                <w:color w:val="000000" w:themeColor="text1"/>
                <w:lang w:val="es-PR"/>
              </w:rPr>
              <w:t xml:space="preserve"> del beneficio que ha traído este logro</w:t>
            </w:r>
          </w:p>
        </w:tc>
      </w:tr>
      <w:tr w:rsidR="00CF0E07" w:rsidRPr="002550EC" w14:paraId="77C7AAD0" w14:textId="77777777" w:rsidTr="3028D2C3">
        <w:trPr>
          <w:trHeight w:val="296"/>
          <w:tblHeader/>
        </w:trPr>
        <w:tc>
          <w:tcPr>
            <w:tcW w:w="0" w:type="auto"/>
          </w:tcPr>
          <w:p w14:paraId="49B64C84" w14:textId="77777777" w:rsidR="00CF0E07" w:rsidRPr="002550EC" w:rsidRDefault="00CF0E07" w:rsidP="00B33E03">
            <w:pP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 1</w:t>
            </w:r>
          </w:p>
        </w:tc>
        <w:tc>
          <w:tcPr>
            <w:tcW w:w="0" w:type="auto"/>
          </w:tcPr>
          <w:p w14:paraId="71A23B3E"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722BB3C0" w14:textId="77777777" w:rsidTr="3028D2C3">
        <w:trPr>
          <w:trHeight w:val="300"/>
        </w:trPr>
        <w:tc>
          <w:tcPr>
            <w:tcW w:w="0" w:type="auto"/>
          </w:tcPr>
          <w:p w14:paraId="41F0DFFA"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 xml:space="preserve">Logro 2 </w:t>
            </w:r>
          </w:p>
        </w:tc>
        <w:tc>
          <w:tcPr>
            <w:tcW w:w="0" w:type="auto"/>
          </w:tcPr>
          <w:p w14:paraId="50CD61BF"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345FA3EA" w14:textId="77777777" w:rsidTr="3028D2C3">
        <w:trPr>
          <w:trHeight w:val="300"/>
        </w:trPr>
        <w:tc>
          <w:tcPr>
            <w:tcW w:w="0" w:type="auto"/>
          </w:tcPr>
          <w:p w14:paraId="119BC503"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Logro 3</w:t>
            </w:r>
          </w:p>
        </w:tc>
        <w:tc>
          <w:tcPr>
            <w:tcW w:w="0" w:type="auto"/>
          </w:tcPr>
          <w:p w14:paraId="1FE1CC19"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633D062E" w14:textId="77777777" w:rsidTr="3028D2C3">
        <w:trPr>
          <w:trHeight w:val="300"/>
        </w:trPr>
        <w:tc>
          <w:tcPr>
            <w:tcW w:w="0" w:type="auto"/>
          </w:tcPr>
          <w:p w14:paraId="542010C3"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4</w:t>
            </w:r>
          </w:p>
        </w:tc>
        <w:tc>
          <w:tcPr>
            <w:tcW w:w="0" w:type="auto"/>
          </w:tcPr>
          <w:p w14:paraId="6D2FF0FD"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65A77A1F" w14:textId="77777777" w:rsidTr="3028D2C3">
        <w:trPr>
          <w:trHeight w:val="300"/>
        </w:trPr>
        <w:tc>
          <w:tcPr>
            <w:tcW w:w="0" w:type="auto"/>
          </w:tcPr>
          <w:p w14:paraId="3722FEAF"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5</w:t>
            </w:r>
          </w:p>
        </w:tc>
        <w:tc>
          <w:tcPr>
            <w:tcW w:w="0" w:type="auto"/>
          </w:tcPr>
          <w:p w14:paraId="54914F99" w14:textId="77777777" w:rsidR="00CF0E07" w:rsidRPr="002550EC" w:rsidRDefault="00CF0E07" w:rsidP="00B33E03">
            <w:pPr>
              <w:jc w:val="center"/>
              <w:rPr>
                <w:rFonts w:ascii="Times New Roman" w:hAnsi="Times New Roman" w:cs="Times New Roman"/>
                <w:color w:val="000000" w:themeColor="text1"/>
                <w:lang w:val="es-PR"/>
              </w:rPr>
            </w:pPr>
          </w:p>
        </w:tc>
      </w:tr>
    </w:tbl>
    <w:p w14:paraId="2727CE78" w14:textId="77777777" w:rsidR="00811040" w:rsidRDefault="00811040" w:rsidP="00CF0E07">
      <w:pPr>
        <w:rPr>
          <w:rFonts w:ascii="Arial" w:eastAsiaTheme="majorEastAsia" w:hAnsi="Arial" w:cs="Arial"/>
          <w:b/>
          <w:bCs/>
          <w:caps/>
          <w:spacing w:val="10"/>
          <w:lang w:val="es-PR"/>
        </w:rPr>
      </w:pPr>
    </w:p>
    <w:p w14:paraId="30E9F33C" w14:textId="77777777" w:rsidR="00811040" w:rsidRPr="003861BC" w:rsidRDefault="00811040" w:rsidP="3028D2C3">
      <w:pPr>
        <w:spacing w:after="0" w:line="240" w:lineRule="auto"/>
        <w:rPr>
          <w:rFonts w:ascii="Arial" w:eastAsiaTheme="majorEastAsia" w:hAnsi="Arial" w:cs="Arial"/>
          <w:caps/>
          <w:lang w:val="es-PR"/>
        </w:rPr>
      </w:pPr>
      <w:r w:rsidRPr="3028D2C3">
        <w:rPr>
          <w:rFonts w:ascii="Arial" w:eastAsiaTheme="majorEastAsia" w:hAnsi="Arial" w:cs="Arial"/>
          <w:caps/>
          <w:spacing w:val="10"/>
          <w:lang w:val="es-PR"/>
        </w:rPr>
        <w:t>__________________________________</w:t>
      </w:r>
    </w:p>
    <w:p w14:paraId="30B57AF2" w14:textId="5106D276" w:rsidR="00811040" w:rsidRPr="003861BC" w:rsidRDefault="00811040" w:rsidP="3028D2C3">
      <w:pPr>
        <w:spacing w:after="0" w:line="240" w:lineRule="auto"/>
        <w:rPr>
          <w:rFonts w:ascii="Arial" w:eastAsiaTheme="majorEastAsia" w:hAnsi="Arial" w:cs="Arial"/>
          <w:caps/>
          <w:spacing w:val="10"/>
          <w:lang w:val="es-PR"/>
        </w:rPr>
      </w:pPr>
      <w:r w:rsidRPr="3028D2C3">
        <w:rPr>
          <w:rFonts w:ascii="Arial" w:eastAsiaTheme="majorEastAsia" w:hAnsi="Arial" w:cs="Arial"/>
          <w:caps/>
          <w:spacing w:val="10"/>
          <w:lang w:val="es-PR"/>
        </w:rPr>
        <w:t>nombre del d</w:t>
      </w:r>
      <w:r w:rsidR="00A8243D">
        <w:rPr>
          <w:rFonts w:ascii="Arial" w:eastAsiaTheme="majorEastAsia" w:hAnsi="Arial" w:cs="Arial"/>
          <w:caps/>
          <w:spacing w:val="10"/>
          <w:lang w:val="es-PR"/>
        </w:rPr>
        <w:t>IRECTOR/A</w:t>
      </w:r>
    </w:p>
    <w:p w14:paraId="3D3A5B00" w14:textId="77777777" w:rsidR="00811040" w:rsidRDefault="00811040" w:rsidP="00811040">
      <w:pPr>
        <w:spacing w:after="0" w:line="240" w:lineRule="auto"/>
        <w:rPr>
          <w:rFonts w:ascii="Arial" w:eastAsiaTheme="majorEastAsia" w:hAnsi="Arial" w:cs="Arial"/>
          <w:caps/>
          <w:spacing w:val="10"/>
          <w:lang w:val="es-PR"/>
        </w:rPr>
      </w:pPr>
    </w:p>
    <w:p w14:paraId="02C1D49D" w14:textId="77777777" w:rsidR="00811040" w:rsidRDefault="00811040" w:rsidP="00811040">
      <w:pPr>
        <w:spacing w:after="0" w:line="240" w:lineRule="auto"/>
        <w:rPr>
          <w:rFonts w:ascii="Arial" w:eastAsiaTheme="majorEastAsia" w:hAnsi="Arial" w:cs="Arial"/>
          <w:caps/>
          <w:spacing w:val="10"/>
          <w:lang w:val="es-PR"/>
        </w:rPr>
      </w:pPr>
    </w:p>
    <w:p w14:paraId="610634B2" w14:textId="77777777" w:rsidR="00811040" w:rsidRPr="003861BC" w:rsidRDefault="00811040" w:rsidP="00811040">
      <w:pPr>
        <w:spacing w:after="0" w:line="240" w:lineRule="auto"/>
        <w:rPr>
          <w:rFonts w:ascii="Arial" w:eastAsiaTheme="majorEastAsia" w:hAnsi="Arial" w:cs="Arial"/>
          <w:caps/>
          <w:spacing w:val="10"/>
          <w:lang w:val="es-PR"/>
        </w:rPr>
      </w:pPr>
      <w:r w:rsidRPr="003861BC">
        <w:rPr>
          <w:rFonts w:ascii="Arial" w:eastAsiaTheme="majorEastAsia" w:hAnsi="Arial" w:cs="Arial"/>
          <w:caps/>
          <w:spacing w:val="10"/>
          <w:lang w:val="es-PR"/>
        </w:rPr>
        <w:t>____________________________________</w:t>
      </w:r>
    </w:p>
    <w:p w14:paraId="46206A35" w14:textId="77777777" w:rsidR="00811040" w:rsidRPr="003861BC" w:rsidRDefault="00811040" w:rsidP="00811040">
      <w:pPr>
        <w:spacing w:after="0" w:line="240" w:lineRule="auto"/>
        <w:rPr>
          <w:rFonts w:ascii="Arial" w:eastAsiaTheme="majorEastAsia" w:hAnsi="Arial" w:cs="Arial"/>
          <w:caps/>
          <w:spacing w:val="10"/>
          <w:lang w:val="es-PR"/>
        </w:rPr>
      </w:pPr>
      <w:r w:rsidRPr="003861BC">
        <w:rPr>
          <w:rFonts w:ascii="Arial" w:eastAsiaTheme="majorEastAsia" w:hAnsi="Arial" w:cs="Arial"/>
          <w:caps/>
          <w:spacing w:val="10"/>
          <w:lang w:val="es-PR"/>
        </w:rPr>
        <w:t>Firma</w:t>
      </w:r>
    </w:p>
    <w:p w14:paraId="6497400E" w14:textId="77777777" w:rsidR="00811040" w:rsidRPr="003861BC" w:rsidRDefault="00811040" w:rsidP="00811040">
      <w:pPr>
        <w:spacing w:after="0" w:line="240" w:lineRule="auto"/>
        <w:rPr>
          <w:rFonts w:ascii="Arial" w:eastAsiaTheme="majorEastAsia" w:hAnsi="Arial" w:cs="Arial"/>
          <w:caps/>
          <w:spacing w:val="10"/>
          <w:lang w:val="es-PR"/>
        </w:rPr>
      </w:pPr>
    </w:p>
    <w:p w14:paraId="198139E5" w14:textId="77777777" w:rsidR="00811040" w:rsidRDefault="00811040" w:rsidP="00811040">
      <w:pPr>
        <w:spacing w:after="0" w:line="240" w:lineRule="auto"/>
        <w:rPr>
          <w:rFonts w:ascii="Arial" w:eastAsiaTheme="majorEastAsia" w:hAnsi="Arial" w:cs="Arial"/>
          <w:caps/>
          <w:spacing w:val="10"/>
          <w:lang w:val="es-PR"/>
        </w:rPr>
      </w:pPr>
    </w:p>
    <w:p w14:paraId="0D96D3BF" w14:textId="77777777" w:rsidR="00811040" w:rsidRPr="003861BC" w:rsidRDefault="00811040" w:rsidP="00811040">
      <w:pPr>
        <w:spacing w:after="0" w:line="240" w:lineRule="auto"/>
        <w:rPr>
          <w:rFonts w:ascii="Arial" w:eastAsiaTheme="majorEastAsia" w:hAnsi="Arial" w:cs="Arial"/>
          <w:caps/>
          <w:spacing w:val="10"/>
          <w:lang w:val="es-PR"/>
        </w:rPr>
      </w:pPr>
      <w:r w:rsidRPr="003861BC">
        <w:rPr>
          <w:rFonts w:ascii="Arial" w:eastAsiaTheme="majorEastAsia" w:hAnsi="Arial" w:cs="Arial"/>
          <w:caps/>
          <w:spacing w:val="10"/>
          <w:lang w:val="es-PR"/>
        </w:rPr>
        <w:t>________________________________</w:t>
      </w:r>
    </w:p>
    <w:p w14:paraId="5C2BB429" w14:textId="77777777" w:rsidR="00811040" w:rsidRPr="003861BC" w:rsidRDefault="00811040" w:rsidP="3028D2C3">
      <w:pPr>
        <w:spacing w:after="0" w:line="240" w:lineRule="auto"/>
        <w:rPr>
          <w:rFonts w:ascii="Arial" w:eastAsiaTheme="majorEastAsia" w:hAnsi="Arial" w:cs="Arial"/>
          <w:caps/>
          <w:spacing w:val="10"/>
          <w:lang w:val="es-PR"/>
        </w:rPr>
      </w:pPr>
      <w:r w:rsidRPr="3028D2C3">
        <w:rPr>
          <w:rFonts w:ascii="Arial" w:eastAsiaTheme="majorEastAsia" w:hAnsi="Arial" w:cs="Arial"/>
          <w:caps/>
          <w:spacing w:val="10"/>
          <w:lang w:val="es-PR"/>
        </w:rPr>
        <w:t>fecha de entrega</w:t>
      </w:r>
    </w:p>
    <w:sectPr w:rsidR="00811040" w:rsidRPr="003861BC" w:rsidSect="0087185F">
      <w:headerReference w:type="default" r:id="rId15"/>
      <w:footerReference w:type="default" r:id="rId16"/>
      <w:headerReference w:type="first" r:id="rId17"/>
      <w:footerReference w:type="first" r:id="rId18"/>
      <w:pgSz w:w="15840" w:h="12240" w:orient="landscape"/>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4CB4" w14:textId="77777777" w:rsidR="00872BD9" w:rsidRDefault="00872BD9" w:rsidP="00BF4DF2">
      <w:pPr>
        <w:spacing w:after="0" w:line="240" w:lineRule="auto"/>
      </w:pPr>
      <w:r>
        <w:separator/>
      </w:r>
    </w:p>
  </w:endnote>
  <w:endnote w:type="continuationSeparator" w:id="0">
    <w:p w14:paraId="59466E23" w14:textId="77777777" w:rsidR="00872BD9" w:rsidRDefault="00872BD9" w:rsidP="00BF4DF2">
      <w:pPr>
        <w:spacing w:after="0" w:line="240" w:lineRule="auto"/>
      </w:pPr>
      <w:r>
        <w:continuationSeparator/>
      </w:r>
    </w:p>
  </w:endnote>
  <w:endnote w:type="continuationNotice" w:id="1">
    <w:p w14:paraId="4C0055A7" w14:textId="77777777" w:rsidR="00872BD9" w:rsidRDefault="00872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96574"/>
      <w:docPartObj>
        <w:docPartGallery w:val="Page Numbers (Bottom of Page)"/>
        <w:docPartUnique/>
      </w:docPartObj>
    </w:sdtPr>
    <w:sdtEndPr>
      <w:rPr>
        <w:noProof/>
      </w:rPr>
    </w:sdtEndPr>
    <w:sdtContent>
      <w:p w14:paraId="706804EC" w14:textId="25AD37BE" w:rsidR="00172889" w:rsidRPr="00F16DCD" w:rsidRDefault="00172889">
        <w:pPr>
          <w:pStyle w:val="Footer"/>
          <w:jc w:val="center"/>
          <w:rPr>
            <w:lang w:val="es-ES"/>
          </w:rPr>
        </w:pPr>
        <w:r>
          <w:fldChar w:fldCharType="begin"/>
        </w:r>
        <w:r w:rsidRPr="004E3635">
          <w:rPr>
            <w:lang w:val="es-ES"/>
          </w:rPr>
          <w:instrText xml:space="preserve"> PAGE   \* MERGEFORMAT </w:instrText>
        </w:r>
        <w:r>
          <w:fldChar w:fldCharType="separate"/>
        </w:r>
        <w:r w:rsidR="000130DC" w:rsidRPr="004E3635">
          <w:rPr>
            <w:noProof/>
            <w:lang w:val="es-ES"/>
          </w:rPr>
          <w:t>1</w:t>
        </w:r>
        <w:r w:rsidR="000130DC" w:rsidRPr="00F16DCD">
          <w:rPr>
            <w:noProof/>
            <w:lang w:val="es-ES"/>
          </w:rPr>
          <w:t>2</w:t>
        </w:r>
        <w:r>
          <w:rPr>
            <w:noProof/>
          </w:rPr>
          <w:fldChar w:fldCharType="end"/>
        </w:r>
      </w:p>
    </w:sdtContent>
  </w:sdt>
  <w:p w14:paraId="19C28D84" w14:textId="1C8D01B5" w:rsidR="00172889" w:rsidRPr="00F16DCD" w:rsidRDefault="00F16DCD">
    <w:pPr>
      <w:pStyle w:val="Footer"/>
      <w:rPr>
        <w:lang w:val="es-ES"/>
      </w:rPr>
    </w:pPr>
    <w:r>
      <w:rPr>
        <w:rFonts w:ascii="Arial" w:hAnsi="Arial" w:cs="Arial"/>
        <w:bCs/>
        <w:i/>
        <w:lang w:val="es-PR"/>
      </w:rPr>
      <w:t xml:space="preserve">Logros desde el 1 julio </w:t>
    </w:r>
    <w:r w:rsidR="004E3635">
      <w:rPr>
        <w:rFonts w:ascii="Arial" w:hAnsi="Arial" w:cs="Arial"/>
        <w:bCs/>
        <w:i/>
        <w:lang w:val="es-PR"/>
      </w:rPr>
      <w:t xml:space="preserve">de 2025 </w:t>
    </w:r>
    <w:r>
      <w:rPr>
        <w:rFonts w:ascii="Arial" w:hAnsi="Arial" w:cs="Arial"/>
        <w:bCs/>
        <w:i/>
        <w:lang w:val="es-PR"/>
      </w:rPr>
      <w:t>al 3</w:t>
    </w:r>
    <w:r w:rsidR="004E3635">
      <w:rPr>
        <w:rFonts w:ascii="Arial" w:hAnsi="Arial" w:cs="Arial"/>
        <w:bCs/>
        <w:i/>
        <w:lang w:val="es-PR"/>
      </w:rPr>
      <w:t xml:space="preserve">1 de </w:t>
    </w:r>
    <w:r w:rsidR="00F675C6">
      <w:rPr>
        <w:rFonts w:ascii="Arial" w:hAnsi="Arial" w:cs="Arial"/>
        <w:bCs/>
        <w:i/>
        <w:lang w:val="es-PR"/>
      </w:rPr>
      <w:t xml:space="preserve">junio de </w:t>
    </w:r>
    <w:r w:rsidRPr="00F16DCD">
      <w:rPr>
        <w:rFonts w:ascii="Arial" w:hAnsi="Arial" w:cs="Arial"/>
        <w:bCs/>
        <w:i/>
        <w:lang w:val="es-PR"/>
      </w:rPr>
      <w:t>202</w:t>
    </w:r>
    <w:r w:rsidR="004E3635">
      <w:rPr>
        <w:rFonts w:ascii="Arial" w:hAnsi="Arial" w:cs="Arial"/>
        <w:bCs/>
        <w:i/>
        <w:lang w:val="es-PR"/>
      </w:rPr>
      <w:t>6</w:t>
    </w:r>
  </w:p>
  <w:p w14:paraId="6AACD344" w14:textId="77777777" w:rsidR="00AD321F" w:rsidRPr="0099268A" w:rsidRDefault="00AD321F">
    <w:pPr>
      <w:rPr>
        <w:lang w:val="es-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234BDD52" w14:paraId="0A82366A" w14:textId="77777777" w:rsidTr="234BDD52">
      <w:trPr>
        <w:trHeight w:val="300"/>
      </w:trPr>
      <w:tc>
        <w:tcPr>
          <w:tcW w:w="4800" w:type="dxa"/>
        </w:tcPr>
        <w:p w14:paraId="7D77596C" w14:textId="168599C7" w:rsidR="234BDD52" w:rsidRDefault="234BDD52" w:rsidP="234BDD52">
          <w:pPr>
            <w:pStyle w:val="Header"/>
            <w:ind w:left="-115"/>
          </w:pPr>
        </w:p>
      </w:tc>
      <w:tc>
        <w:tcPr>
          <w:tcW w:w="4800" w:type="dxa"/>
        </w:tcPr>
        <w:p w14:paraId="4BB3698B" w14:textId="105490FF" w:rsidR="234BDD52" w:rsidRDefault="234BDD52" w:rsidP="234BDD52">
          <w:pPr>
            <w:pStyle w:val="Header"/>
            <w:jc w:val="center"/>
          </w:pPr>
        </w:p>
      </w:tc>
      <w:tc>
        <w:tcPr>
          <w:tcW w:w="4800" w:type="dxa"/>
        </w:tcPr>
        <w:p w14:paraId="55158AFF" w14:textId="057B972C" w:rsidR="234BDD52" w:rsidRDefault="234BDD52" w:rsidP="234BDD52">
          <w:pPr>
            <w:pStyle w:val="Header"/>
            <w:ind w:right="-115"/>
            <w:jc w:val="right"/>
          </w:pPr>
        </w:p>
      </w:tc>
    </w:tr>
  </w:tbl>
  <w:p w14:paraId="63228ABB" w14:textId="51EE9A94" w:rsidR="234BDD52" w:rsidRDefault="234BD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0C46" w14:textId="77777777" w:rsidR="00872BD9" w:rsidRDefault="00872BD9" w:rsidP="00BF4DF2">
      <w:pPr>
        <w:spacing w:after="0" w:line="240" w:lineRule="auto"/>
      </w:pPr>
      <w:r>
        <w:separator/>
      </w:r>
    </w:p>
  </w:footnote>
  <w:footnote w:type="continuationSeparator" w:id="0">
    <w:p w14:paraId="25225528" w14:textId="77777777" w:rsidR="00872BD9" w:rsidRDefault="00872BD9" w:rsidP="00BF4DF2">
      <w:pPr>
        <w:spacing w:after="0" w:line="240" w:lineRule="auto"/>
      </w:pPr>
      <w:r>
        <w:continuationSeparator/>
      </w:r>
    </w:p>
  </w:footnote>
  <w:footnote w:type="continuationNotice" w:id="1">
    <w:p w14:paraId="24DC6FAC" w14:textId="77777777" w:rsidR="00872BD9" w:rsidRDefault="00872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234BDD52" w14:paraId="2E765DF2" w14:textId="77777777" w:rsidTr="234BDD52">
      <w:trPr>
        <w:trHeight w:val="300"/>
      </w:trPr>
      <w:tc>
        <w:tcPr>
          <w:tcW w:w="4800" w:type="dxa"/>
        </w:tcPr>
        <w:p w14:paraId="03EAD854" w14:textId="0BCA2974" w:rsidR="234BDD52" w:rsidRDefault="234BDD52" w:rsidP="234BDD52">
          <w:pPr>
            <w:pStyle w:val="Header"/>
            <w:ind w:left="-115"/>
          </w:pPr>
        </w:p>
      </w:tc>
      <w:tc>
        <w:tcPr>
          <w:tcW w:w="4800" w:type="dxa"/>
        </w:tcPr>
        <w:p w14:paraId="50748683" w14:textId="2208DFE7" w:rsidR="234BDD52" w:rsidRDefault="234BDD52" w:rsidP="234BDD52">
          <w:pPr>
            <w:pStyle w:val="Header"/>
            <w:jc w:val="center"/>
          </w:pPr>
        </w:p>
      </w:tc>
      <w:tc>
        <w:tcPr>
          <w:tcW w:w="4800" w:type="dxa"/>
        </w:tcPr>
        <w:p w14:paraId="472AA2AE" w14:textId="17987BE3" w:rsidR="234BDD52" w:rsidRDefault="234BDD52" w:rsidP="234BDD52">
          <w:pPr>
            <w:pStyle w:val="Header"/>
            <w:ind w:right="-115"/>
            <w:jc w:val="right"/>
          </w:pPr>
        </w:p>
      </w:tc>
    </w:tr>
  </w:tbl>
  <w:p w14:paraId="5D7409F1" w14:textId="7013A801" w:rsidR="234BDD52" w:rsidRDefault="234BDD52" w:rsidP="234BD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234BDD52" w14:paraId="4F4E4EFF" w14:textId="77777777" w:rsidTr="234BDD52">
      <w:trPr>
        <w:trHeight w:val="300"/>
      </w:trPr>
      <w:tc>
        <w:tcPr>
          <w:tcW w:w="4800" w:type="dxa"/>
        </w:tcPr>
        <w:p w14:paraId="4086F65C" w14:textId="5EE3721B" w:rsidR="234BDD52" w:rsidRDefault="234BDD52" w:rsidP="234BDD52">
          <w:pPr>
            <w:pStyle w:val="Header"/>
            <w:ind w:left="-115"/>
          </w:pPr>
        </w:p>
      </w:tc>
      <w:tc>
        <w:tcPr>
          <w:tcW w:w="4800" w:type="dxa"/>
        </w:tcPr>
        <w:p w14:paraId="1862019E" w14:textId="04087C49" w:rsidR="234BDD52" w:rsidRDefault="234BDD52" w:rsidP="234BDD52">
          <w:pPr>
            <w:pStyle w:val="Header"/>
            <w:jc w:val="center"/>
          </w:pPr>
        </w:p>
      </w:tc>
      <w:tc>
        <w:tcPr>
          <w:tcW w:w="4800" w:type="dxa"/>
        </w:tcPr>
        <w:p w14:paraId="78E616E7" w14:textId="72BC058C" w:rsidR="234BDD52" w:rsidRDefault="234BDD52" w:rsidP="234BDD52">
          <w:pPr>
            <w:pStyle w:val="Header"/>
            <w:ind w:right="-115"/>
            <w:jc w:val="right"/>
          </w:pPr>
        </w:p>
      </w:tc>
    </w:tr>
  </w:tbl>
  <w:p w14:paraId="43A3E88A" w14:textId="7DDBF666" w:rsidR="234BDD52" w:rsidRDefault="234BDD52" w:rsidP="234BDD52">
    <w:pPr>
      <w:pStyle w:val="Header"/>
    </w:pPr>
  </w:p>
</w:hdr>
</file>

<file path=word/intelligence2.xml><?xml version="1.0" encoding="utf-8"?>
<int2:intelligence xmlns:int2="http://schemas.microsoft.com/office/intelligence/2020/intelligence" xmlns:oel="http://schemas.microsoft.com/office/2019/extlst">
  <int2:observations>
    <int2:textHash int2:hashCode="QUV6Ex7QROcTxv" int2:id="dbcfJKO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F36"/>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FE0DA1"/>
    <w:multiLevelType w:val="hybridMultilevel"/>
    <w:tmpl w:val="4E128B1E"/>
    <w:lvl w:ilvl="0" w:tplc="2000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F63F1"/>
    <w:multiLevelType w:val="hybridMultilevel"/>
    <w:tmpl w:val="1CE4D9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B11491"/>
    <w:multiLevelType w:val="multilevel"/>
    <w:tmpl w:val="3EF0D29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9F3F68"/>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2EA057D"/>
    <w:multiLevelType w:val="hybridMultilevel"/>
    <w:tmpl w:val="A112D884"/>
    <w:lvl w:ilvl="0" w:tplc="BFDE241E">
      <w:start w:val="1"/>
      <w:numFmt w:val="decimal"/>
      <w:lvlText w:val="%1."/>
      <w:lvlJc w:val="left"/>
      <w:pPr>
        <w:ind w:left="720" w:hanging="360"/>
      </w:pPr>
    </w:lvl>
    <w:lvl w:ilvl="1" w:tplc="EBA6D8A2">
      <w:start w:val="1"/>
      <w:numFmt w:val="lowerLetter"/>
      <w:lvlText w:val="%2."/>
      <w:lvlJc w:val="left"/>
      <w:pPr>
        <w:ind w:left="1440" w:hanging="360"/>
      </w:pPr>
    </w:lvl>
    <w:lvl w:ilvl="2" w:tplc="78A01798">
      <w:start w:val="1"/>
      <w:numFmt w:val="lowerRoman"/>
      <w:lvlText w:val="%3."/>
      <w:lvlJc w:val="right"/>
      <w:pPr>
        <w:ind w:left="2160" w:hanging="180"/>
      </w:pPr>
    </w:lvl>
    <w:lvl w:ilvl="3" w:tplc="8A626F48">
      <w:start w:val="1"/>
      <w:numFmt w:val="decimal"/>
      <w:lvlText w:val="%4."/>
      <w:lvlJc w:val="left"/>
      <w:pPr>
        <w:ind w:left="2880" w:hanging="360"/>
      </w:pPr>
    </w:lvl>
    <w:lvl w:ilvl="4" w:tplc="9E6CFF32">
      <w:start w:val="1"/>
      <w:numFmt w:val="lowerLetter"/>
      <w:lvlText w:val="%5."/>
      <w:lvlJc w:val="left"/>
      <w:pPr>
        <w:ind w:left="3600" w:hanging="360"/>
      </w:pPr>
    </w:lvl>
    <w:lvl w:ilvl="5" w:tplc="B8B6A1FE">
      <w:start w:val="1"/>
      <w:numFmt w:val="lowerRoman"/>
      <w:lvlText w:val="%6."/>
      <w:lvlJc w:val="right"/>
      <w:pPr>
        <w:ind w:left="4320" w:hanging="180"/>
      </w:pPr>
    </w:lvl>
    <w:lvl w:ilvl="6" w:tplc="08527D40">
      <w:start w:val="1"/>
      <w:numFmt w:val="decimal"/>
      <w:lvlText w:val="%7."/>
      <w:lvlJc w:val="left"/>
      <w:pPr>
        <w:ind w:left="5040" w:hanging="360"/>
      </w:pPr>
    </w:lvl>
    <w:lvl w:ilvl="7" w:tplc="9DD09D9E">
      <w:start w:val="1"/>
      <w:numFmt w:val="lowerLetter"/>
      <w:lvlText w:val="%8."/>
      <w:lvlJc w:val="left"/>
      <w:pPr>
        <w:ind w:left="5760" w:hanging="360"/>
      </w:pPr>
    </w:lvl>
    <w:lvl w:ilvl="8" w:tplc="381C0ABA">
      <w:start w:val="1"/>
      <w:numFmt w:val="lowerRoman"/>
      <w:lvlText w:val="%9."/>
      <w:lvlJc w:val="right"/>
      <w:pPr>
        <w:ind w:left="6480" w:hanging="180"/>
      </w:pPr>
    </w:lvl>
  </w:abstractNum>
  <w:abstractNum w:abstractNumId="6" w15:restartNumberingAfterBreak="0">
    <w:nsid w:val="139E3DFE"/>
    <w:multiLevelType w:val="hybridMultilevel"/>
    <w:tmpl w:val="1CE4D9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E6649A"/>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8FB4B1C"/>
    <w:multiLevelType w:val="hybridMultilevel"/>
    <w:tmpl w:val="48FC5B62"/>
    <w:lvl w:ilvl="0" w:tplc="19AAFF9A">
      <w:start w:val="1"/>
      <w:numFmt w:val="decimal"/>
      <w:lvlText w:val="%1."/>
      <w:lvlJc w:val="left"/>
      <w:pPr>
        <w:ind w:left="720" w:hanging="360"/>
      </w:pPr>
    </w:lvl>
    <w:lvl w:ilvl="1" w:tplc="7B8C081E">
      <w:start w:val="1"/>
      <w:numFmt w:val="lowerLetter"/>
      <w:lvlText w:val="%2."/>
      <w:lvlJc w:val="left"/>
      <w:pPr>
        <w:ind w:left="1440" w:hanging="360"/>
      </w:pPr>
    </w:lvl>
    <w:lvl w:ilvl="2" w:tplc="C79671A6">
      <w:start w:val="1"/>
      <w:numFmt w:val="lowerRoman"/>
      <w:lvlText w:val="%3."/>
      <w:lvlJc w:val="right"/>
      <w:pPr>
        <w:ind w:left="2160" w:hanging="180"/>
      </w:pPr>
    </w:lvl>
    <w:lvl w:ilvl="3" w:tplc="57B2D79E">
      <w:start w:val="1"/>
      <w:numFmt w:val="decimal"/>
      <w:lvlText w:val="%4."/>
      <w:lvlJc w:val="left"/>
      <w:pPr>
        <w:ind w:left="2880" w:hanging="360"/>
      </w:pPr>
    </w:lvl>
    <w:lvl w:ilvl="4" w:tplc="685CF26E">
      <w:start w:val="1"/>
      <w:numFmt w:val="lowerLetter"/>
      <w:lvlText w:val="%5."/>
      <w:lvlJc w:val="left"/>
      <w:pPr>
        <w:ind w:left="3600" w:hanging="360"/>
      </w:pPr>
    </w:lvl>
    <w:lvl w:ilvl="5" w:tplc="EB966866">
      <w:start w:val="1"/>
      <w:numFmt w:val="lowerRoman"/>
      <w:lvlText w:val="%6."/>
      <w:lvlJc w:val="right"/>
      <w:pPr>
        <w:ind w:left="4320" w:hanging="180"/>
      </w:pPr>
    </w:lvl>
    <w:lvl w:ilvl="6" w:tplc="872AC888">
      <w:start w:val="1"/>
      <w:numFmt w:val="decimal"/>
      <w:lvlText w:val="%7."/>
      <w:lvlJc w:val="left"/>
      <w:pPr>
        <w:ind w:left="5040" w:hanging="360"/>
      </w:pPr>
    </w:lvl>
    <w:lvl w:ilvl="7" w:tplc="C05AD0A6">
      <w:start w:val="1"/>
      <w:numFmt w:val="lowerLetter"/>
      <w:lvlText w:val="%8."/>
      <w:lvlJc w:val="left"/>
      <w:pPr>
        <w:ind w:left="5760" w:hanging="360"/>
      </w:pPr>
    </w:lvl>
    <w:lvl w:ilvl="8" w:tplc="23FA7980">
      <w:start w:val="1"/>
      <w:numFmt w:val="lowerRoman"/>
      <w:lvlText w:val="%9."/>
      <w:lvlJc w:val="right"/>
      <w:pPr>
        <w:ind w:left="6480" w:hanging="180"/>
      </w:pPr>
    </w:lvl>
  </w:abstractNum>
  <w:abstractNum w:abstractNumId="9" w15:restartNumberingAfterBreak="0">
    <w:nsid w:val="193B277F"/>
    <w:multiLevelType w:val="multilevel"/>
    <w:tmpl w:val="B6E870E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821DBA"/>
    <w:multiLevelType w:val="multilevel"/>
    <w:tmpl w:val="C0D06C84"/>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BF133BD"/>
    <w:multiLevelType w:val="multilevel"/>
    <w:tmpl w:val="3EF0D29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364DBC"/>
    <w:multiLevelType w:val="multilevel"/>
    <w:tmpl w:val="C0D06C84"/>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10E6D81"/>
    <w:multiLevelType w:val="hybridMultilevel"/>
    <w:tmpl w:val="B6043730"/>
    <w:lvl w:ilvl="0" w:tplc="A82E6908">
      <w:start w:val="1"/>
      <w:numFmt w:val="decimal"/>
      <w:lvlText w:val="%1."/>
      <w:lvlJc w:val="left"/>
      <w:pPr>
        <w:ind w:left="720" w:hanging="360"/>
      </w:pPr>
    </w:lvl>
    <w:lvl w:ilvl="1" w:tplc="DB8E92BE">
      <w:start w:val="1"/>
      <w:numFmt w:val="lowerLetter"/>
      <w:lvlText w:val="%2."/>
      <w:lvlJc w:val="left"/>
      <w:pPr>
        <w:ind w:left="1440" w:hanging="360"/>
      </w:pPr>
    </w:lvl>
    <w:lvl w:ilvl="2" w:tplc="E8824B48">
      <w:start w:val="1"/>
      <w:numFmt w:val="lowerRoman"/>
      <w:lvlText w:val="%3."/>
      <w:lvlJc w:val="right"/>
      <w:pPr>
        <w:ind w:left="2160" w:hanging="180"/>
      </w:pPr>
    </w:lvl>
    <w:lvl w:ilvl="3" w:tplc="6DE086BE">
      <w:start w:val="1"/>
      <w:numFmt w:val="decimal"/>
      <w:lvlText w:val="%4."/>
      <w:lvlJc w:val="left"/>
      <w:pPr>
        <w:ind w:left="2880" w:hanging="360"/>
      </w:pPr>
    </w:lvl>
    <w:lvl w:ilvl="4" w:tplc="BC164EB6">
      <w:start w:val="1"/>
      <w:numFmt w:val="lowerLetter"/>
      <w:lvlText w:val="%5."/>
      <w:lvlJc w:val="left"/>
      <w:pPr>
        <w:ind w:left="3600" w:hanging="360"/>
      </w:pPr>
    </w:lvl>
    <w:lvl w:ilvl="5" w:tplc="F84C2A2E">
      <w:start w:val="1"/>
      <w:numFmt w:val="lowerRoman"/>
      <w:lvlText w:val="%6."/>
      <w:lvlJc w:val="right"/>
      <w:pPr>
        <w:ind w:left="4320" w:hanging="180"/>
      </w:pPr>
    </w:lvl>
    <w:lvl w:ilvl="6" w:tplc="7BA014BC">
      <w:start w:val="1"/>
      <w:numFmt w:val="decimal"/>
      <w:lvlText w:val="%7."/>
      <w:lvlJc w:val="left"/>
      <w:pPr>
        <w:ind w:left="5040" w:hanging="360"/>
      </w:pPr>
    </w:lvl>
    <w:lvl w:ilvl="7" w:tplc="D32A92E6">
      <w:start w:val="1"/>
      <w:numFmt w:val="lowerLetter"/>
      <w:lvlText w:val="%8."/>
      <w:lvlJc w:val="left"/>
      <w:pPr>
        <w:ind w:left="5760" w:hanging="360"/>
      </w:pPr>
    </w:lvl>
    <w:lvl w:ilvl="8" w:tplc="2BBAD962">
      <w:start w:val="1"/>
      <w:numFmt w:val="lowerRoman"/>
      <w:lvlText w:val="%9."/>
      <w:lvlJc w:val="right"/>
      <w:pPr>
        <w:ind w:left="6480" w:hanging="180"/>
      </w:pPr>
    </w:lvl>
  </w:abstractNum>
  <w:abstractNum w:abstractNumId="14" w15:restartNumberingAfterBreak="0">
    <w:nsid w:val="21C125F4"/>
    <w:multiLevelType w:val="multilevel"/>
    <w:tmpl w:val="C0D06C84"/>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1DC9C35"/>
    <w:multiLevelType w:val="hybridMultilevel"/>
    <w:tmpl w:val="69BCC496"/>
    <w:lvl w:ilvl="0" w:tplc="4592831E">
      <w:start w:val="1"/>
      <w:numFmt w:val="lowerRoman"/>
      <w:lvlText w:val="%1."/>
      <w:lvlJc w:val="right"/>
      <w:pPr>
        <w:ind w:left="720" w:hanging="360"/>
      </w:pPr>
    </w:lvl>
    <w:lvl w:ilvl="1" w:tplc="A5180456">
      <w:start w:val="1"/>
      <w:numFmt w:val="lowerLetter"/>
      <w:lvlText w:val="%2."/>
      <w:lvlJc w:val="left"/>
      <w:pPr>
        <w:ind w:left="1440" w:hanging="360"/>
      </w:pPr>
    </w:lvl>
    <w:lvl w:ilvl="2" w:tplc="D5E8BB64">
      <w:start w:val="1"/>
      <w:numFmt w:val="lowerRoman"/>
      <w:lvlText w:val="%3."/>
      <w:lvlJc w:val="right"/>
      <w:pPr>
        <w:ind w:left="2160" w:hanging="180"/>
      </w:pPr>
    </w:lvl>
    <w:lvl w:ilvl="3" w:tplc="83E67CBE">
      <w:start w:val="1"/>
      <w:numFmt w:val="decimal"/>
      <w:lvlText w:val="%4."/>
      <w:lvlJc w:val="left"/>
      <w:pPr>
        <w:ind w:left="2880" w:hanging="360"/>
      </w:pPr>
    </w:lvl>
    <w:lvl w:ilvl="4" w:tplc="13D2C148">
      <w:start w:val="1"/>
      <w:numFmt w:val="lowerLetter"/>
      <w:lvlText w:val="%5."/>
      <w:lvlJc w:val="left"/>
      <w:pPr>
        <w:ind w:left="3600" w:hanging="360"/>
      </w:pPr>
    </w:lvl>
    <w:lvl w:ilvl="5" w:tplc="88B4F1F0">
      <w:start w:val="1"/>
      <w:numFmt w:val="lowerRoman"/>
      <w:lvlText w:val="%6."/>
      <w:lvlJc w:val="right"/>
      <w:pPr>
        <w:ind w:left="4320" w:hanging="180"/>
      </w:pPr>
    </w:lvl>
    <w:lvl w:ilvl="6" w:tplc="3DD23202">
      <w:start w:val="1"/>
      <w:numFmt w:val="decimal"/>
      <w:lvlText w:val="%7."/>
      <w:lvlJc w:val="left"/>
      <w:pPr>
        <w:ind w:left="5040" w:hanging="360"/>
      </w:pPr>
    </w:lvl>
    <w:lvl w:ilvl="7" w:tplc="BD82C71A">
      <w:start w:val="1"/>
      <w:numFmt w:val="lowerLetter"/>
      <w:lvlText w:val="%8."/>
      <w:lvlJc w:val="left"/>
      <w:pPr>
        <w:ind w:left="5760" w:hanging="360"/>
      </w:pPr>
    </w:lvl>
    <w:lvl w:ilvl="8" w:tplc="A3381B7E">
      <w:start w:val="1"/>
      <w:numFmt w:val="lowerRoman"/>
      <w:lvlText w:val="%9."/>
      <w:lvlJc w:val="right"/>
      <w:pPr>
        <w:ind w:left="6480" w:hanging="180"/>
      </w:pPr>
    </w:lvl>
  </w:abstractNum>
  <w:abstractNum w:abstractNumId="16" w15:restartNumberingAfterBreak="0">
    <w:nsid w:val="22A41B52"/>
    <w:multiLevelType w:val="multilevel"/>
    <w:tmpl w:val="8ED05540"/>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25B184"/>
    <w:multiLevelType w:val="hybridMultilevel"/>
    <w:tmpl w:val="7A8A7F3C"/>
    <w:lvl w:ilvl="0" w:tplc="80D84224">
      <w:start w:val="1"/>
      <w:numFmt w:val="decimal"/>
      <w:lvlText w:val="%1."/>
      <w:lvlJc w:val="left"/>
      <w:pPr>
        <w:ind w:left="720" w:hanging="360"/>
      </w:pPr>
    </w:lvl>
    <w:lvl w:ilvl="1" w:tplc="B9243F46">
      <w:start w:val="1"/>
      <w:numFmt w:val="lowerLetter"/>
      <w:lvlText w:val="%2."/>
      <w:lvlJc w:val="left"/>
      <w:pPr>
        <w:ind w:left="1440" w:hanging="360"/>
      </w:pPr>
    </w:lvl>
    <w:lvl w:ilvl="2" w:tplc="D84A4020">
      <w:start w:val="1"/>
      <w:numFmt w:val="lowerRoman"/>
      <w:lvlText w:val="%3."/>
      <w:lvlJc w:val="right"/>
      <w:pPr>
        <w:ind w:left="2160" w:hanging="180"/>
      </w:pPr>
    </w:lvl>
    <w:lvl w:ilvl="3" w:tplc="5FA81A06">
      <w:start w:val="1"/>
      <w:numFmt w:val="decimal"/>
      <w:lvlText w:val="%4."/>
      <w:lvlJc w:val="left"/>
      <w:pPr>
        <w:ind w:left="2880" w:hanging="360"/>
      </w:pPr>
    </w:lvl>
    <w:lvl w:ilvl="4" w:tplc="9A5C36F8">
      <w:start w:val="1"/>
      <w:numFmt w:val="lowerLetter"/>
      <w:lvlText w:val="%5."/>
      <w:lvlJc w:val="left"/>
      <w:pPr>
        <w:ind w:left="3600" w:hanging="360"/>
      </w:pPr>
    </w:lvl>
    <w:lvl w:ilvl="5" w:tplc="1DCA49E4">
      <w:start w:val="1"/>
      <w:numFmt w:val="lowerRoman"/>
      <w:lvlText w:val="%6."/>
      <w:lvlJc w:val="right"/>
      <w:pPr>
        <w:ind w:left="4320" w:hanging="180"/>
      </w:pPr>
    </w:lvl>
    <w:lvl w:ilvl="6" w:tplc="15FCE0CA">
      <w:start w:val="1"/>
      <w:numFmt w:val="decimal"/>
      <w:lvlText w:val="%7."/>
      <w:lvlJc w:val="left"/>
      <w:pPr>
        <w:ind w:left="5040" w:hanging="360"/>
      </w:pPr>
    </w:lvl>
    <w:lvl w:ilvl="7" w:tplc="5CF6ACAC">
      <w:start w:val="1"/>
      <w:numFmt w:val="lowerLetter"/>
      <w:lvlText w:val="%8."/>
      <w:lvlJc w:val="left"/>
      <w:pPr>
        <w:ind w:left="5760" w:hanging="360"/>
      </w:pPr>
    </w:lvl>
    <w:lvl w:ilvl="8" w:tplc="AC6E94AE">
      <w:start w:val="1"/>
      <w:numFmt w:val="lowerRoman"/>
      <w:lvlText w:val="%9."/>
      <w:lvlJc w:val="right"/>
      <w:pPr>
        <w:ind w:left="6480" w:hanging="180"/>
      </w:pPr>
    </w:lvl>
  </w:abstractNum>
  <w:abstractNum w:abstractNumId="18" w15:restartNumberingAfterBreak="0">
    <w:nsid w:val="2AA00482"/>
    <w:multiLevelType w:val="multilevel"/>
    <w:tmpl w:val="C0D06C84"/>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2AAE0B34"/>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2DAD0B77"/>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F3A216E"/>
    <w:multiLevelType w:val="hybridMultilevel"/>
    <w:tmpl w:val="2B407C42"/>
    <w:lvl w:ilvl="0" w:tplc="760C31F6">
      <w:start w:val="1"/>
      <w:numFmt w:val="decimal"/>
      <w:lvlText w:val="%1."/>
      <w:lvlJc w:val="left"/>
      <w:pPr>
        <w:ind w:left="720" w:hanging="360"/>
      </w:pPr>
      <w:rPr>
        <w:rFonts w:ascii="Arial" w:hAnsi="Arial" w:hint="default"/>
      </w:rPr>
    </w:lvl>
    <w:lvl w:ilvl="1" w:tplc="2C8668D4">
      <w:start w:val="1"/>
      <w:numFmt w:val="lowerLetter"/>
      <w:lvlText w:val="%2."/>
      <w:lvlJc w:val="left"/>
      <w:pPr>
        <w:ind w:left="1440" w:hanging="360"/>
      </w:pPr>
    </w:lvl>
    <w:lvl w:ilvl="2" w:tplc="EBF6F374">
      <w:start w:val="1"/>
      <w:numFmt w:val="lowerRoman"/>
      <w:lvlText w:val="%3."/>
      <w:lvlJc w:val="right"/>
      <w:pPr>
        <w:ind w:left="2160" w:hanging="180"/>
      </w:pPr>
    </w:lvl>
    <w:lvl w:ilvl="3" w:tplc="3BE41A76">
      <w:start w:val="1"/>
      <w:numFmt w:val="decimal"/>
      <w:lvlText w:val="%4."/>
      <w:lvlJc w:val="left"/>
      <w:pPr>
        <w:ind w:left="2880" w:hanging="360"/>
      </w:pPr>
    </w:lvl>
    <w:lvl w:ilvl="4" w:tplc="98CA0AB2">
      <w:start w:val="1"/>
      <w:numFmt w:val="lowerLetter"/>
      <w:lvlText w:val="%5."/>
      <w:lvlJc w:val="left"/>
      <w:pPr>
        <w:ind w:left="3600" w:hanging="360"/>
      </w:pPr>
    </w:lvl>
    <w:lvl w:ilvl="5" w:tplc="BF7C6828">
      <w:start w:val="1"/>
      <w:numFmt w:val="lowerRoman"/>
      <w:lvlText w:val="%6."/>
      <w:lvlJc w:val="right"/>
      <w:pPr>
        <w:ind w:left="4320" w:hanging="180"/>
      </w:pPr>
    </w:lvl>
    <w:lvl w:ilvl="6" w:tplc="512EBD2E">
      <w:start w:val="1"/>
      <w:numFmt w:val="decimal"/>
      <w:lvlText w:val="%7."/>
      <w:lvlJc w:val="left"/>
      <w:pPr>
        <w:ind w:left="5040" w:hanging="360"/>
      </w:pPr>
    </w:lvl>
    <w:lvl w:ilvl="7" w:tplc="026AE074">
      <w:start w:val="1"/>
      <w:numFmt w:val="lowerLetter"/>
      <w:lvlText w:val="%8."/>
      <w:lvlJc w:val="left"/>
      <w:pPr>
        <w:ind w:left="5760" w:hanging="360"/>
      </w:pPr>
    </w:lvl>
    <w:lvl w:ilvl="8" w:tplc="807A519E">
      <w:start w:val="1"/>
      <w:numFmt w:val="lowerRoman"/>
      <w:lvlText w:val="%9."/>
      <w:lvlJc w:val="right"/>
      <w:pPr>
        <w:ind w:left="6480" w:hanging="180"/>
      </w:pPr>
    </w:lvl>
  </w:abstractNum>
  <w:abstractNum w:abstractNumId="22" w15:restartNumberingAfterBreak="0">
    <w:nsid w:val="3851FBCB"/>
    <w:multiLevelType w:val="hybridMultilevel"/>
    <w:tmpl w:val="3D069506"/>
    <w:lvl w:ilvl="0" w:tplc="996AEB70">
      <w:start w:val="1"/>
      <w:numFmt w:val="decimal"/>
      <w:lvlText w:val="%1."/>
      <w:lvlJc w:val="left"/>
      <w:pPr>
        <w:ind w:left="720" w:hanging="360"/>
      </w:pPr>
    </w:lvl>
    <w:lvl w:ilvl="1" w:tplc="DEFC0D52">
      <w:start w:val="1"/>
      <w:numFmt w:val="lowerLetter"/>
      <w:lvlText w:val="%2."/>
      <w:lvlJc w:val="left"/>
      <w:pPr>
        <w:ind w:left="1440" w:hanging="360"/>
      </w:pPr>
    </w:lvl>
    <w:lvl w:ilvl="2" w:tplc="4B02F63E">
      <w:start w:val="1"/>
      <w:numFmt w:val="lowerRoman"/>
      <w:lvlText w:val="%3."/>
      <w:lvlJc w:val="right"/>
      <w:pPr>
        <w:ind w:left="2160" w:hanging="180"/>
      </w:pPr>
    </w:lvl>
    <w:lvl w:ilvl="3" w:tplc="463CD7F0">
      <w:start w:val="1"/>
      <w:numFmt w:val="decimal"/>
      <w:lvlText w:val="%4."/>
      <w:lvlJc w:val="left"/>
      <w:pPr>
        <w:ind w:left="2880" w:hanging="360"/>
      </w:pPr>
    </w:lvl>
    <w:lvl w:ilvl="4" w:tplc="BB2C0F16">
      <w:start w:val="1"/>
      <w:numFmt w:val="lowerLetter"/>
      <w:lvlText w:val="%5."/>
      <w:lvlJc w:val="left"/>
      <w:pPr>
        <w:ind w:left="3600" w:hanging="360"/>
      </w:pPr>
    </w:lvl>
    <w:lvl w:ilvl="5" w:tplc="12687512">
      <w:start w:val="1"/>
      <w:numFmt w:val="lowerRoman"/>
      <w:lvlText w:val="%6."/>
      <w:lvlJc w:val="right"/>
      <w:pPr>
        <w:ind w:left="4320" w:hanging="180"/>
      </w:pPr>
    </w:lvl>
    <w:lvl w:ilvl="6" w:tplc="BE2AC3D0">
      <w:start w:val="1"/>
      <w:numFmt w:val="decimal"/>
      <w:lvlText w:val="%7."/>
      <w:lvlJc w:val="left"/>
      <w:pPr>
        <w:ind w:left="5040" w:hanging="360"/>
      </w:pPr>
    </w:lvl>
    <w:lvl w:ilvl="7" w:tplc="B2389ADE">
      <w:start w:val="1"/>
      <w:numFmt w:val="lowerLetter"/>
      <w:lvlText w:val="%8."/>
      <w:lvlJc w:val="left"/>
      <w:pPr>
        <w:ind w:left="5760" w:hanging="360"/>
      </w:pPr>
    </w:lvl>
    <w:lvl w:ilvl="8" w:tplc="E250D406">
      <w:start w:val="1"/>
      <w:numFmt w:val="lowerRoman"/>
      <w:lvlText w:val="%9."/>
      <w:lvlJc w:val="right"/>
      <w:pPr>
        <w:ind w:left="6480" w:hanging="180"/>
      </w:pPr>
    </w:lvl>
  </w:abstractNum>
  <w:abstractNum w:abstractNumId="23" w15:restartNumberingAfterBreak="0">
    <w:nsid w:val="392E57F2"/>
    <w:multiLevelType w:val="multilevel"/>
    <w:tmpl w:val="48FEC91E"/>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3A087BE8"/>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44181DCB"/>
    <w:multiLevelType w:val="multilevel"/>
    <w:tmpl w:val="5568FD92"/>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1F755D"/>
    <w:multiLevelType w:val="hybridMultilevel"/>
    <w:tmpl w:val="3B2A351A"/>
    <w:lvl w:ilvl="0" w:tplc="71B257A8">
      <w:start w:val="1"/>
      <w:numFmt w:val="decimal"/>
      <w:lvlText w:val="%1."/>
      <w:lvlJc w:val="left"/>
      <w:pPr>
        <w:ind w:left="720" w:hanging="360"/>
      </w:pPr>
    </w:lvl>
    <w:lvl w:ilvl="1" w:tplc="41C0D6AE">
      <w:start w:val="1"/>
      <w:numFmt w:val="lowerLetter"/>
      <w:lvlText w:val="%2."/>
      <w:lvlJc w:val="left"/>
      <w:pPr>
        <w:ind w:left="1440" w:hanging="360"/>
      </w:pPr>
    </w:lvl>
    <w:lvl w:ilvl="2" w:tplc="6F741114">
      <w:start w:val="1"/>
      <w:numFmt w:val="lowerRoman"/>
      <w:lvlText w:val="%3."/>
      <w:lvlJc w:val="right"/>
      <w:pPr>
        <w:ind w:left="2160" w:hanging="180"/>
      </w:pPr>
    </w:lvl>
    <w:lvl w:ilvl="3" w:tplc="91DC2B82">
      <w:start w:val="1"/>
      <w:numFmt w:val="decimal"/>
      <w:lvlText w:val="%4."/>
      <w:lvlJc w:val="left"/>
      <w:pPr>
        <w:ind w:left="2880" w:hanging="360"/>
      </w:pPr>
    </w:lvl>
    <w:lvl w:ilvl="4" w:tplc="7E7E0D7C">
      <w:start w:val="1"/>
      <w:numFmt w:val="lowerLetter"/>
      <w:lvlText w:val="%5."/>
      <w:lvlJc w:val="left"/>
      <w:pPr>
        <w:ind w:left="3600" w:hanging="360"/>
      </w:pPr>
    </w:lvl>
    <w:lvl w:ilvl="5" w:tplc="AB4E79C6">
      <w:start w:val="1"/>
      <w:numFmt w:val="lowerRoman"/>
      <w:lvlText w:val="%6."/>
      <w:lvlJc w:val="right"/>
      <w:pPr>
        <w:ind w:left="4320" w:hanging="180"/>
      </w:pPr>
    </w:lvl>
    <w:lvl w:ilvl="6" w:tplc="1E8C6070">
      <w:start w:val="1"/>
      <w:numFmt w:val="decimal"/>
      <w:lvlText w:val="%7."/>
      <w:lvlJc w:val="left"/>
      <w:pPr>
        <w:ind w:left="5040" w:hanging="360"/>
      </w:pPr>
    </w:lvl>
    <w:lvl w:ilvl="7" w:tplc="0AD00E24">
      <w:start w:val="1"/>
      <w:numFmt w:val="lowerLetter"/>
      <w:lvlText w:val="%8."/>
      <w:lvlJc w:val="left"/>
      <w:pPr>
        <w:ind w:left="5760" w:hanging="360"/>
      </w:pPr>
    </w:lvl>
    <w:lvl w:ilvl="8" w:tplc="D8F4AAC8">
      <w:start w:val="1"/>
      <w:numFmt w:val="lowerRoman"/>
      <w:lvlText w:val="%9."/>
      <w:lvlJc w:val="right"/>
      <w:pPr>
        <w:ind w:left="6480" w:hanging="180"/>
      </w:pPr>
    </w:lvl>
  </w:abstractNum>
  <w:abstractNum w:abstractNumId="27" w15:restartNumberingAfterBreak="0">
    <w:nsid w:val="473202D7"/>
    <w:multiLevelType w:val="multilevel"/>
    <w:tmpl w:val="4B38FCA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BE5EAB"/>
    <w:multiLevelType w:val="hybridMultilevel"/>
    <w:tmpl w:val="44E447E0"/>
    <w:lvl w:ilvl="0" w:tplc="C15A36D0">
      <w:start w:val="1"/>
      <w:numFmt w:val="decimal"/>
      <w:lvlText w:val="%1."/>
      <w:lvlJc w:val="left"/>
      <w:pPr>
        <w:ind w:left="720" w:hanging="360"/>
      </w:pPr>
    </w:lvl>
    <w:lvl w:ilvl="1" w:tplc="486E13BA">
      <w:start w:val="1"/>
      <w:numFmt w:val="lowerLetter"/>
      <w:lvlText w:val="%2."/>
      <w:lvlJc w:val="left"/>
      <w:pPr>
        <w:ind w:left="1440" w:hanging="360"/>
      </w:pPr>
    </w:lvl>
    <w:lvl w:ilvl="2" w:tplc="37C2A092">
      <w:start w:val="1"/>
      <w:numFmt w:val="lowerRoman"/>
      <w:lvlText w:val="%3."/>
      <w:lvlJc w:val="right"/>
      <w:pPr>
        <w:ind w:left="2160" w:hanging="180"/>
      </w:pPr>
    </w:lvl>
    <w:lvl w:ilvl="3" w:tplc="7F820B00">
      <w:start w:val="1"/>
      <w:numFmt w:val="decimal"/>
      <w:lvlText w:val="%4."/>
      <w:lvlJc w:val="left"/>
      <w:pPr>
        <w:ind w:left="2880" w:hanging="360"/>
      </w:pPr>
    </w:lvl>
    <w:lvl w:ilvl="4" w:tplc="50FAE104">
      <w:start w:val="1"/>
      <w:numFmt w:val="lowerLetter"/>
      <w:lvlText w:val="%5."/>
      <w:lvlJc w:val="left"/>
      <w:pPr>
        <w:ind w:left="3600" w:hanging="360"/>
      </w:pPr>
    </w:lvl>
    <w:lvl w:ilvl="5" w:tplc="DEFC0BD4">
      <w:start w:val="1"/>
      <w:numFmt w:val="lowerRoman"/>
      <w:lvlText w:val="%6."/>
      <w:lvlJc w:val="right"/>
      <w:pPr>
        <w:ind w:left="4320" w:hanging="180"/>
      </w:pPr>
    </w:lvl>
    <w:lvl w:ilvl="6" w:tplc="2670E0A6">
      <w:start w:val="1"/>
      <w:numFmt w:val="decimal"/>
      <w:lvlText w:val="%7."/>
      <w:lvlJc w:val="left"/>
      <w:pPr>
        <w:ind w:left="5040" w:hanging="360"/>
      </w:pPr>
    </w:lvl>
    <w:lvl w:ilvl="7" w:tplc="F0BCDF90">
      <w:start w:val="1"/>
      <w:numFmt w:val="lowerLetter"/>
      <w:lvlText w:val="%8."/>
      <w:lvlJc w:val="left"/>
      <w:pPr>
        <w:ind w:left="5760" w:hanging="360"/>
      </w:pPr>
    </w:lvl>
    <w:lvl w:ilvl="8" w:tplc="19900558">
      <w:start w:val="1"/>
      <w:numFmt w:val="lowerRoman"/>
      <w:lvlText w:val="%9."/>
      <w:lvlJc w:val="right"/>
      <w:pPr>
        <w:ind w:left="6480" w:hanging="180"/>
      </w:pPr>
    </w:lvl>
  </w:abstractNum>
  <w:abstractNum w:abstractNumId="29" w15:restartNumberingAfterBreak="0">
    <w:nsid w:val="4AC108C3"/>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4AFA11A3"/>
    <w:multiLevelType w:val="multilevel"/>
    <w:tmpl w:val="BE66E656"/>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EB426A9"/>
    <w:multiLevelType w:val="multilevel"/>
    <w:tmpl w:val="8278C3CC"/>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4F01E343"/>
    <w:multiLevelType w:val="hybridMultilevel"/>
    <w:tmpl w:val="5D365ADC"/>
    <w:lvl w:ilvl="0" w:tplc="00A8A612">
      <w:start w:val="1"/>
      <w:numFmt w:val="bullet"/>
      <w:lvlText w:val="·"/>
      <w:lvlJc w:val="left"/>
      <w:pPr>
        <w:ind w:left="720" w:hanging="360"/>
      </w:pPr>
      <w:rPr>
        <w:rFonts w:ascii="Symbol" w:hAnsi="Symbol" w:hint="default"/>
      </w:rPr>
    </w:lvl>
    <w:lvl w:ilvl="1" w:tplc="79BC8950">
      <w:start w:val="1"/>
      <w:numFmt w:val="bullet"/>
      <w:lvlText w:val="o"/>
      <w:lvlJc w:val="left"/>
      <w:pPr>
        <w:ind w:left="1440" w:hanging="360"/>
      </w:pPr>
      <w:rPr>
        <w:rFonts w:ascii="Courier New" w:hAnsi="Courier New" w:hint="default"/>
      </w:rPr>
    </w:lvl>
    <w:lvl w:ilvl="2" w:tplc="2DBE39E0">
      <w:start w:val="1"/>
      <w:numFmt w:val="bullet"/>
      <w:lvlText w:val=""/>
      <w:lvlJc w:val="left"/>
      <w:pPr>
        <w:ind w:left="2160" w:hanging="360"/>
      </w:pPr>
      <w:rPr>
        <w:rFonts w:ascii="Wingdings" w:hAnsi="Wingdings" w:hint="default"/>
      </w:rPr>
    </w:lvl>
    <w:lvl w:ilvl="3" w:tplc="98B02B40">
      <w:start w:val="1"/>
      <w:numFmt w:val="bullet"/>
      <w:lvlText w:val=""/>
      <w:lvlJc w:val="left"/>
      <w:pPr>
        <w:ind w:left="2880" w:hanging="360"/>
      </w:pPr>
      <w:rPr>
        <w:rFonts w:ascii="Symbol" w:hAnsi="Symbol" w:hint="default"/>
      </w:rPr>
    </w:lvl>
    <w:lvl w:ilvl="4" w:tplc="8EA2689A">
      <w:start w:val="1"/>
      <w:numFmt w:val="bullet"/>
      <w:lvlText w:val="o"/>
      <w:lvlJc w:val="left"/>
      <w:pPr>
        <w:ind w:left="3600" w:hanging="360"/>
      </w:pPr>
      <w:rPr>
        <w:rFonts w:ascii="Courier New" w:hAnsi="Courier New" w:hint="default"/>
      </w:rPr>
    </w:lvl>
    <w:lvl w:ilvl="5" w:tplc="735E7038">
      <w:start w:val="1"/>
      <w:numFmt w:val="bullet"/>
      <w:lvlText w:val=""/>
      <w:lvlJc w:val="left"/>
      <w:pPr>
        <w:ind w:left="4320" w:hanging="360"/>
      </w:pPr>
      <w:rPr>
        <w:rFonts w:ascii="Wingdings" w:hAnsi="Wingdings" w:hint="default"/>
      </w:rPr>
    </w:lvl>
    <w:lvl w:ilvl="6" w:tplc="87A4490C">
      <w:start w:val="1"/>
      <w:numFmt w:val="bullet"/>
      <w:lvlText w:val=""/>
      <w:lvlJc w:val="left"/>
      <w:pPr>
        <w:ind w:left="5040" w:hanging="360"/>
      </w:pPr>
      <w:rPr>
        <w:rFonts w:ascii="Symbol" w:hAnsi="Symbol" w:hint="default"/>
      </w:rPr>
    </w:lvl>
    <w:lvl w:ilvl="7" w:tplc="D5FE1C0E">
      <w:start w:val="1"/>
      <w:numFmt w:val="bullet"/>
      <w:lvlText w:val="o"/>
      <w:lvlJc w:val="left"/>
      <w:pPr>
        <w:ind w:left="5760" w:hanging="360"/>
      </w:pPr>
      <w:rPr>
        <w:rFonts w:ascii="Courier New" w:hAnsi="Courier New" w:hint="default"/>
      </w:rPr>
    </w:lvl>
    <w:lvl w:ilvl="8" w:tplc="B742136E">
      <w:start w:val="1"/>
      <w:numFmt w:val="bullet"/>
      <w:lvlText w:val=""/>
      <w:lvlJc w:val="left"/>
      <w:pPr>
        <w:ind w:left="6480" w:hanging="360"/>
      </w:pPr>
      <w:rPr>
        <w:rFonts w:ascii="Wingdings" w:hAnsi="Wingdings" w:hint="default"/>
      </w:rPr>
    </w:lvl>
  </w:abstractNum>
  <w:abstractNum w:abstractNumId="33" w15:restartNumberingAfterBreak="0">
    <w:nsid w:val="4F0D75AC"/>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51BB2F33"/>
    <w:multiLevelType w:val="multilevel"/>
    <w:tmpl w:val="E8A21ECC"/>
    <w:lvl w:ilvl="0">
      <w:start w:val="1"/>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7"/>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3800B22"/>
    <w:multiLevelType w:val="hybridMultilevel"/>
    <w:tmpl w:val="B31CCB9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78B53E"/>
    <w:multiLevelType w:val="hybridMultilevel"/>
    <w:tmpl w:val="3EA4A1E8"/>
    <w:lvl w:ilvl="0" w:tplc="B5F632C8">
      <w:start w:val="1"/>
      <w:numFmt w:val="decimal"/>
      <w:lvlText w:val="%1."/>
      <w:lvlJc w:val="left"/>
      <w:pPr>
        <w:ind w:left="720" w:hanging="360"/>
      </w:pPr>
    </w:lvl>
    <w:lvl w:ilvl="1" w:tplc="808C1A9E">
      <w:start w:val="1"/>
      <w:numFmt w:val="lowerLetter"/>
      <w:lvlText w:val="%2."/>
      <w:lvlJc w:val="left"/>
      <w:pPr>
        <w:ind w:left="1440" w:hanging="360"/>
      </w:pPr>
    </w:lvl>
    <w:lvl w:ilvl="2" w:tplc="8E6ADC64">
      <w:start w:val="1"/>
      <w:numFmt w:val="lowerRoman"/>
      <w:lvlText w:val="%3."/>
      <w:lvlJc w:val="right"/>
      <w:pPr>
        <w:ind w:left="2160" w:hanging="180"/>
      </w:pPr>
    </w:lvl>
    <w:lvl w:ilvl="3" w:tplc="8E34EE82">
      <w:start w:val="1"/>
      <w:numFmt w:val="decimal"/>
      <w:lvlText w:val="%4."/>
      <w:lvlJc w:val="left"/>
      <w:pPr>
        <w:ind w:left="2880" w:hanging="360"/>
      </w:pPr>
    </w:lvl>
    <w:lvl w:ilvl="4" w:tplc="8D50A354">
      <w:start w:val="1"/>
      <w:numFmt w:val="lowerLetter"/>
      <w:lvlText w:val="%5."/>
      <w:lvlJc w:val="left"/>
      <w:pPr>
        <w:ind w:left="3600" w:hanging="360"/>
      </w:pPr>
    </w:lvl>
    <w:lvl w:ilvl="5" w:tplc="452E495A">
      <w:start w:val="1"/>
      <w:numFmt w:val="lowerRoman"/>
      <w:lvlText w:val="%6."/>
      <w:lvlJc w:val="right"/>
      <w:pPr>
        <w:ind w:left="4320" w:hanging="180"/>
      </w:pPr>
    </w:lvl>
    <w:lvl w:ilvl="6" w:tplc="5FBC3048">
      <w:start w:val="1"/>
      <w:numFmt w:val="decimal"/>
      <w:lvlText w:val="%7."/>
      <w:lvlJc w:val="left"/>
      <w:pPr>
        <w:ind w:left="5040" w:hanging="360"/>
      </w:pPr>
    </w:lvl>
    <w:lvl w:ilvl="7" w:tplc="97C85AF8">
      <w:start w:val="1"/>
      <w:numFmt w:val="lowerLetter"/>
      <w:lvlText w:val="%8."/>
      <w:lvlJc w:val="left"/>
      <w:pPr>
        <w:ind w:left="5760" w:hanging="360"/>
      </w:pPr>
    </w:lvl>
    <w:lvl w:ilvl="8" w:tplc="404621F0">
      <w:start w:val="1"/>
      <w:numFmt w:val="lowerRoman"/>
      <w:lvlText w:val="%9."/>
      <w:lvlJc w:val="right"/>
      <w:pPr>
        <w:ind w:left="6480" w:hanging="180"/>
      </w:pPr>
    </w:lvl>
  </w:abstractNum>
  <w:abstractNum w:abstractNumId="37" w15:restartNumberingAfterBreak="0">
    <w:nsid w:val="566E079F"/>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5B4B41E9"/>
    <w:multiLevelType w:val="hybridMultilevel"/>
    <w:tmpl w:val="A5509BDE"/>
    <w:lvl w:ilvl="0" w:tplc="23106846">
      <w:start w:val="1"/>
      <w:numFmt w:val="bullet"/>
      <w:lvlText w:val=""/>
      <w:lvlJc w:val="left"/>
      <w:pPr>
        <w:ind w:left="720" w:hanging="360"/>
      </w:pPr>
      <w:rPr>
        <w:rFonts w:ascii="Wingdings" w:hAnsi="Wingdings" w:hint="default"/>
      </w:rPr>
    </w:lvl>
    <w:lvl w:ilvl="1" w:tplc="CC600560">
      <w:start w:val="1"/>
      <w:numFmt w:val="bullet"/>
      <w:lvlText w:val="o"/>
      <w:lvlJc w:val="left"/>
      <w:pPr>
        <w:ind w:left="1440" w:hanging="360"/>
      </w:pPr>
      <w:rPr>
        <w:rFonts w:ascii="Courier New" w:hAnsi="Courier New" w:hint="default"/>
      </w:rPr>
    </w:lvl>
    <w:lvl w:ilvl="2" w:tplc="8CDA2F42">
      <w:start w:val="1"/>
      <w:numFmt w:val="bullet"/>
      <w:lvlText w:val=""/>
      <w:lvlJc w:val="left"/>
      <w:pPr>
        <w:ind w:left="2160" w:hanging="360"/>
      </w:pPr>
      <w:rPr>
        <w:rFonts w:ascii="Wingdings" w:hAnsi="Wingdings" w:hint="default"/>
      </w:rPr>
    </w:lvl>
    <w:lvl w:ilvl="3" w:tplc="3CE4704E">
      <w:start w:val="1"/>
      <w:numFmt w:val="bullet"/>
      <w:lvlText w:val=""/>
      <w:lvlJc w:val="left"/>
      <w:pPr>
        <w:ind w:left="2880" w:hanging="360"/>
      </w:pPr>
      <w:rPr>
        <w:rFonts w:ascii="Symbol" w:hAnsi="Symbol" w:hint="default"/>
      </w:rPr>
    </w:lvl>
    <w:lvl w:ilvl="4" w:tplc="E792662E">
      <w:start w:val="1"/>
      <w:numFmt w:val="bullet"/>
      <w:lvlText w:val="o"/>
      <w:lvlJc w:val="left"/>
      <w:pPr>
        <w:ind w:left="3600" w:hanging="360"/>
      </w:pPr>
      <w:rPr>
        <w:rFonts w:ascii="Courier New" w:hAnsi="Courier New" w:hint="default"/>
      </w:rPr>
    </w:lvl>
    <w:lvl w:ilvl="5" w:tplc="7786BD32">
      <w:start w:val="1"/>
      <w:numFmt w:val="bullet"/>
      <w:lvlText w:val=""/>
      <w:lvlJc w:val="left"/>
      <w:pPr>
        <w:ind w:left="4320" w:hanging="360"/>
      </w:pPr>
      <w:rPr>
        <w:rFonts w:ascii="Wingdings" w:hAnsi="Wingdings" w:hint="default"/>
      </w:rPr>
    </w:lvl>
    <w:lvl w:ilvl="6" w:tplc="E0B4061E">
      <w:start w:val="1"/>
      <w:numFmt w:val="bullet"/>
      <w:lvlText w:val=""/>
      <w:lvlJc w:val="left"/>
      <w:pPr>
        <w:ind w:left="5040" w:hanging="360"/>
      </w:pPr>
      <w:rPr>
        <w:rFonts w:ascii="Symbol" w:hAnsi="Symbol" w:hint="default"/>
      </w:rPr>
    </w:lvl>
    <w:lvl w:ilvl="7" w:tplc="F9F0256E">
      <w:start w:val="1"/>
      <w:numFmt w:val="bullet"/>
      <w:lvlText w:val="o"/>
      <w:lvlJc w:val="left"/>
      <w:pPr>
        <w:ind w:left="5760" w:hanging="360"/>
      </w:pPr>
      <w:rPr>
        <w:rFonts w:ascii="Courier New" w:hAnsi="Courier New" w:hint="default"/>
      </w:rPr>
    </w:lvl>
    <w:lvl w:ilvl="8" w:tplc="7A8E0D40">
      <w:start w:val="1"/>
      <w:numFmt w:val="bullet"/>
      <w:lvlText w:val=""/>
      <w:lvlJc w:val="left"/>
      <w:pPr>
        <w:ind w:left="6480" w:hanging="360"/>
      </w:pPr>
      <w:rPr>
        <w:rFonts w:ascii="Wingdings" w:hAnsi="Wingdings" w:hint="default"/>
      </w:rPr>
    </w:lvl>
  </w:abstractNum>
  <w:abstractNum w:abstractNumId="39" w15:restartNumberingAfterBreak="0">
    <w:nsid w:val="5D846DEE"/>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5DBCC26E"/>
    <w:multiLevelType w:val="multilevel"/>
    <w:tmpl w:val="2794C1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5E1E2DD4"/>
    <w:multiLevelType w:val="hybridMultilevel"/>
    <w:tmpl w:val="1C821240"/>
    <w:lvl w:ilvl="0" w:tplc="6B2CF21A">
      <w:start w:val="1"/>
      <w:numFmt w:val="decimal"/>
      <w:lvlText w:val="%1."/>
      <w:lvlJc w:val="left"/>
      <w:pPr>
        <w:ind w:left="720" w:hanging="360"/>
      </w:pPr>
    </w:lvl>
    <w:lvl w:ilvl="1" w:tplc="4F34F820">
      <w:start w:val="1"/>
      <w:numFmt w:val="lowerLetter"/>
      <w:lvlText w:val="%2."/>
      <w:lvlJc w:val="left"/>
      <w:pPr>
        <w:ind w:left="1440" w:hanging="360"/>
      </w:pPr>
    </w:lvl>
    <w:lvl w:ilvl="2" w:tplc="AB380128">
      <w:start w:val="1"/>
      <w:numFmt w:val="lowerRoman"/>
      <w:lvlText w:val="%3."/>
      <w:lvlJc w:val="right"/>
      <w:pPr>
        <w:ind w:left="2160" w:hanging="180"/>
      </w:pPr>
    </w:lvl>
    <w:lvl w:ilvl="3" w:tplc="B16C2462">
      <w:start w:val="1"/>
      <w:numFmt w:val="decimal"/>
      <w:lvlText w:val="%4."/>
      <w:lvlJc w:val="left"/>
      <w:pPr>
        <w:ind w:left="2880" w:hanging="360"/>
      </w:pPr>
    </w:lvl>
    <w:lvl w:ilvl="4" w:tplc="4DE254E0">
      <w:start w:val="1"/>
      <w:numFmt w:val="lowerLetter"/>
      <w:lvlText w:val="%5."/>
      <w:lvlJc w:val="left"/>
      <w:pPr>
        <w:ind w:left="3600" w:hanging="360"/>
      </w:pPr>
    </w:lvl>
    <w:lvl w:ilvl="5" w:tplc="A3C6504E">
      <w:start w:val="1"/>
      <w:numFmt w:val="lowerRoman"/>
      <w:lvlText w:val="%6."/>
      <w:lvlJc w:val="right"/>
      <w:pPr>
        <w:ind w:left="4320" w:hanging="180"/>
      </w:pPr>
    </w:lvl>
    <w:lvl w:ilvl="6" w:tplc="29DE6C54">
      <w:start w:val="1"/>
      <w:numFmt w:val="decimal"/>
      <w:lvlText w:val="%7."/>
      <w:lvlJc w:val="left"/>
      <w:pPr>
        <w:ind w:left="5040" w:hanging="360"/>
      </w:pPr>
    </w:lvl>
    <w:lvl w:ilvl="7" w:tplc="7062F982">
      <w:start w:val="1"/>
      <w:numFmt w:val="lowerLetter"/>
      <w:lvlText w:val="%8."/>
      <w:lvlJc w:val="left"/>
      <w:pPr>
        <w:ind w:left="5760" w:hanging="360"/>
      </w:pPr>
    </w:lvl>
    <w:lvl w:ilvl="8" w:tplc="A894A2EA">
      <w:start w:val="1"/>
      <w:numFmt w:val="lowerRoman"/>
      <w:lvlText w:val="%9."/>
      <w:lvlJc w:val="right"/>
      <w:pPr>
        <w:ind w:left="6480" w:hanging="180"/>
      </w:pPr>
    </w:lvl>
  </w:abstractNum>
  <w:abstractNum w:abstractNumId="42" w15:restartNumberingAfterBreak="0">
    <w:nsid w:val="602834B0"/>
    <w:multiLevelType w:val="multilevel"/>
    <w:tmpl w:val="0C3CA6A0"/>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60DD4803"/>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65EF4C20"/>
    <w:multiLevelType w:val="multilevel"/>
    <w:tmpl w:val="8604E190"/>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69506F59"/>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696229E1"/>
    <w:multiLevelType w:val="multilevel"/>
    <w:tmpl w:val="218EA5EA"/>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6BFF58B0"/>
    <w:multiLevelType w:val="multilevel"/>
    <w:tmpl w:val="0C3CA6A0"/>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6CE02B2D"/>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6F6F50AD"/>
    <w:multiLevelType w:val="hybridMultilevel"/>
    <w:tmpl w:val="840E983E"/>
    <w:lvl w:ilvl="0" w:tplc="0C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71255B24"/>
    <w:multiLevelType w:val="multilevel"/>
    <w:tmpl w:val="C0D06C84"/>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79E80E85"/>
    <w:multiLevelType w:val="hybridMultilevel"/>
    <w:tmpl w:val="B626556E"/>
    <w:lvl w:ilvl="0" w:tplc="5A500B2A">
      <w:start w:val="1"/>
      <w:numFmt w:val="lowerRoman"/>
      <w:lvlText w:val="%1."/>
      <w:lvlJc w:val="left"/>
      <w:pPr>
        <w:ind w:left="1080" w:hanging="720"/>
      </w:pPr>
      <w:rPr>
        <w:rFonts w:hint="default"/>
        <w:b/>
        <w:i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098871822">
    <w:abstractNumId w:val="32"/>
  </w:num>
  <w:num w:numId="2" w16cid:durableId="1939672267">
    <w:abstractNumId w:val="41"/>
  </w:num>
  <w:num w:numId="3" w16cid:durableId="1014646767">
    <w:abstractNumId w:val="15"/>
  </w:num>
  <w:num w:numId="4" w16cid:durableId="1287659766">
    <w:abstractNumId w:val="38"/>
  </w:num>
  <w:num w:numId="5" w16cid:durableId="1492864523">
    <w:abstractNumId w:val="21"/>
  </w:num>
  <w:num w:numId="6" w16cid:durableId="322784652">
    <w:abstractNumId w:val="40"/>
  </w:num>
  <w:num w:numId="7" w16cid:durableId="2046983973">
    <w:abstractNumId w:val="5"/>
  </w:num>
  <w:num w:numId="8" w16cid:durableId="2035114713">
    <w:abstractNumId w:val="22"/>
  </w:num>
  <w:num w:numId="9" w16cid:durableId="765731328">
    <w:abstractNumId w:val="17"/>
  </w:num>
  <w:num w:numId="10" w16cid:durableId="1283924079">
    <w:abstractNumId w:val="28"/>
  </w:num>
  <w:num w:numId="11" w16cid:durableId="666633379">
    <w:abstractNumId w:val="8"/>
  </w:num>
  <w:num w:numId="12" w16cid:durableId="1573850037">
    <w:abstractNumId w:val="13"/>
  </w:num>
  <w:num w:numId="13" w16cid:durableId="1954481916">
    <w:abstractNumId w:val="26"/>
  </w:num>
  <w:num w:numId="14" w16cid:durableId="1868059583">
    <w:abstractNumId w:val="36"/>
  </w:num>
  <w:num w:numId="15" w16cid:durableId="429400401">
    <w:abstractNumId w:val="49"/>
  </w:num>
  <w:num w:numId="16" w16cid:durableId="1298531239">
    <w:abstractNumId w:val="50"/>
  </w:num>
  <w:num w:numId="17" w16cid:durableId="1000739044">
    <w:abstractNumId w:val="34"/>
  </w:num>
  <w:num w:numId="18" w16cid:durableId="1410495068">
    <w:abstractNumId w:val="46"/>
  </w:num>
  <w:num w:numId="19" w16cid:durableId="158540542">
    <w:abstractNumId w:val="47"/>
  </w:num>
  <w:num w:numId="20" w16cid:durableId="260185066">
    <w:abstractNumId w:val="31"/>
  </w:num>
  <w:num w:numId="21" w16cid:durableId="1774275936">
    <w:abstractNumId w:val="18"/>
  </w:num>
  <w:num w:numId="22" w16cid:durableId="332033738">
    <w:abstractNumId w:val="37"/>
  </w:num>
  <w:num w:numId="23" w16cid:durableId="649292520">
    <w:abstractNumId w:val="39"/>
  </w:num>
  <w:num w:numId="24" w16cid:durableId="1402369536">
    <w:abstractNumId w:val="48"/>
  </w:num>
  <w:num w:numId="25" w16cid:durableId="484667592">
    <w:abstractNumId w:val="45"/>
  </w:num>
  <w:num w:numId="26" w16cid:durableId="1928877610">
    <w:abstractNumId w:val="42"/>
  </w:num>
  <w:num w:numId="27" w16cid:durableId="482889370">
    <w:abstractNumId w:val="23"/>
  </w:num>
  <w:num w:numId="28" w16cid:durableId="1407679896">
    <w:abstractNumId w:val="12"/>
  </w:num>
  <w:num w:numId="29" w16cid:durableId="939097698">
    <w:abstractNumId w:val="14"/>
  </w:num>
  <w:num w:numId="30" w16cid:durableId="31854190">
    <w:abstractNumId w:val="10"/>
  </w:num>
  <w:num w:numId="31" w16cid:durableId="613633114">
    <w:abstractNumId w:val="44"/>
  </w:num>
  <w:num w:numId="32" w16cid:durableId="2125803460">
    <w:abstractNumId w:val="35"/>
  </w:num>
  <w:num w:numId="33" w16cid:durableId="1841233922">
    <w:abstractNumId w:val="25"/>
  </w:num>
  <w:num w:numId="34" w16cid:durableId="532379685">
    <w:abstractNumId w:val="30"/>
  </w:num>
  <w:num w:numId="35" w16cid:durableId="1929457006">
    <w:abstractNumId w:val="1"/>
  </w:num>
  <w:num w:numId="36" w16cid:durableId="435755292">
    <w:abstractNumId w:val="2"/>
  </w:num>
  <w:num w:numId="37" w16cid:durableId="1967277150">
    <w:abstractNumId w:val="6"/>
  </w:num>
  <w:num w:numId="38" w16cid:durableId="250819862">
    <w:abstractNumId w:val="51"/>
  </w:num>
  <w:num w:numId="39" w16cid:durableId="1580559559">
    <w:abstractNumId w:val="7"/>
  </w:num>
  <w:num w:numId="40" w16cid:durableId="1605190077">
    <w:abstractNumId w:val="33"/>
  </w:num>
  <w:num w:numId="41" w16cid:durableId="1942487425">
    <w:abstractNumId w:val="20"/>
  </w:num>
  <w:num w:numId="42" w16cid:durableId="1609385536">
    <w:abstractNumId w:val="24"/>
  </w:num>
  <w:num w:numId="43" w16cid:durableId="1349331184">
    <w:abstractNumId w:val="4"/>
  </w:num>
  <w:num w:numId="44" w16cid:durableId="1384253739">
    <w:abstractNumId w:val="0"/>
  </w:num>
  <w:num w:numId="45" w16cid:durableId="1850632804">
    <w:abstractNumId w:val="43"/>
  </w:num>
  <w:num w:numId="46" w16cid:durableId="265040093">
    <w:abstractNumId w:val="29"/>
  </w:num>
  <w:num w:numId="47" w16cid:durableId="1862282728">
    <w:abstractNumId w:val="19"/>
  </w:num>
  <w:num w:numId="48" w16cid:durableId="4022761">
    <w:abstractNumId w:val="3"/>
  </w:num>
  <w:num w:numId="49" w16cid:durableId="1053694155">
    <w:abstractNumId w:val="11"/>
  </w:num>
  <w:num w:numId="50" w16cid:durableId="1709909211">
    <w:abstractNumId w:val="9"/>
  </w:num>
  <w:num w:numId="51" w16cid:durableId="490491150">
    <w:abstractNumId w:val="16"/>
  </w:num>
  <w:num w:numId="52" w16cid:durableId="2054768387">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F2"/>
    <w:rsid w:val="00000130"/>
    <w:rsid w:val="00000B9E"/>
    <w:rsid w:val="00002878"/>
    <w:rsid w:val="0000471D"/>
    <w:rsid w:val="00006C30"/>
    <w:rsid w:val="00007F5E"/>
    <w:rsid w:val="00011678"/>
    <w:rsid w:val="00011CC8"/>
    <w:rsid w:val="00012944"/>
    <w:rsid w:val="000130DC"/>
    <w:rsid w:val="00013106"/>
    <w:rsid w:val="00015670"/>
    <w:rsid w:val="00017352"/>
    <w:rsid w:val="000205B7"/>
    <w:rsid w:val="000207B2"/>
    <w:rsid w:val="0002088D"/>
    <w:rsid w:val="00023133"/>
    <w:rsid w:val="00023AA9"/>
    <w:rsid w:val="00024096"/>
    <w:rsid w:val="00024955"/>
    <w:rsid w:val="000258E0"/>
    <w:rsid w:val="000264F7"/>
    <w:rsid w:val="00026560"/>
    <w:rsid w:val="00026D01"/>
    <w:rsid w:val="00026D64"/>
    <w:rsid w:val="0002786B"/>
    <w:rsid w:val="0003257A"/>
    <w:rsid w:val="0003284A"/>
    <w:rsid w:val="0003369D"/>
    <w:rsid w:val="00035AAB"/>
    <w:rsid w:val="000361C1"/>
    <w:rsid w:val="00041FAF"/>
    <w:rsid w:val="000435B8"/>
    <w:rsid w:val="00046583"/>
    <w:rsid w:val="00046868"/>
    <w:rsid w:val="000473F5"/>
    <w:rsid w:val="00051322"/>
    <w:rsid w:val="00054F4F"/>
    <w:rsid w:val="0005544C"/>
    <w:rsid w:val="00056C68"/>
    <w:rsid w:val="0005729F"/>
    <w:rsid w:val="00057B92"/>
    <w:rsid w:val="00060FB4"/>
    <w:rsid w:val="00061209"/>
    <w:rsid w:val="000669B6"/>
    <w:rsid w:val="000672E7"/>
    <w:rsid w:val="00067C12"/>
    <w:rsid w:val="00067D53"/>
    <w:rsid w:val="000721C7"/>
    <w:rsid w:val="000721D2"/>
    <w:rsid w:val="00072560"/>
    <w:rsid w:val="00073A38"/>
    <w:rsid w:val="00073DDE"/>
    <w:rsid w:val="0007411F"/>
    <w:rsid w:val="00074366"/>
    <w:rsid w:val="000767F2"/>
    <w:rsid w:val="00077020"/>
    <w:rsid w:val="00081E8E"/>
    <w:rsid w:val="0008209D"/>
    <w:rsid w:val="00082AD9"/>
    <w:rsid w:val="00086344"/>
    <w:rsid w:val="000867FF"/>
    <w:rsid w:val="00090599"/>
    <w:rsid w:val="0009144E"/>
    <w:rsid w:val="00091527"/>
    <w:rsid w:val="0009238E"/>
    <w:rsid w:val="00095631"/>
    <w:rsid w:val="00096227"/>
    <w:rsid w:val="000967FB"/>
    <w:rsid w:val="00097481"/>
    <w:rsid w:val="000A3237"/>
    <w:rsid w:val="000A47EF"/>
    <w:rsid w:val="000A672C"/>
    <w:rsid w:val="000B261E"/>
    <w:rsid w:val="000B3A9E"/>
    <w:rsid w:val="000B5757"/>
    <w:rsid w:val="000B63FC"/>
    <w:rsid w:val="000C0A0A"/>
    <w:rsid w:val="000C0D63"/>
    <w:rsid w:val="000C159A"/>
    <w:rsid w:val="000C1E46"/>
    <w:rsid w:val="000C2430"/>
    <w:rsid w:val="000C38ED"/>
    <w:rsid w:val="000C3BAB"/>
    <w:rsid w:val="000C477E"/>
    <w:rsid w:val="000C7206"/>
    <w:rsid w:val="000C7B08"/>
    <w:rsid w:val="000D1283"/>
    <w:rsid w:val="000D35AA"/>
    <w:rsid w:val="000D54BF"/>
    <w:rsid w:val="000D72D3"/>
    <w:rsid w:val="000E03D4"/>
    <w:rsid w:val="000E0DE0"/>
    <w:rsid w:val="000E14EB"/>
    <w:rsid w:val="000E1B17"/>
    <w:rsid w:val="000E1EE3"/>
    <w:rsid w:val="000E396B"/>
    <w:rsid w:val="000E44A1"/>
    <w:rsid w:val="000E484D"/>
    <w:rsid w:val="000E4F4A"/>
    <w:rsid w:val="000E5EB8"/>
    <w:rsid w:val="000E5F25"/>
    <w:rsid w:val="000E62FA"/>
    <w:rsid w:val="000E6BF7"/>
    <w:rsid w:val="000F18EB"/>
    <w:rsid w:val="000F2C49"/>
    <w:rsid w:val="000F2F41"/>
    <w:rsid w:val="000F3E65"/>
    <w:rsid w:val="000F4500"/>
    <w:rsid w:val="000F6640"/>
    <w:rsid w:val="000F710E"/>
    <w:rsid w:val="000F7264"/>
    <w:rsid w:val="000F73DB"/>
    <w:rsid w:val="000F7A3D"/>
    <w:rsid w:val="00101650"/>
    <w:rsid w:val="0010205B"/>
    <w:rsid w:val="00104250"/>
    <w:rsid w:val="0010457B"/>
    <w:rsid w:val="00113FAB"/>
    <w:rsid w:val="001148F9"/>
    <w:rsid w:val="00114E53"/>
    <w:rsid w:val="0011689A"/>
    <w:rsid w:val="0012006B"/>
    <w:rsid w:val="001206AC"/>
    <w:rsid w:val="00120795"/>
    <w:rsid w:val="001251F0"/>
    <w:rsid w:val="00125679"/>
    <w:rsid w:val="00126DBC"/>
    <w:rsid w:val="001307D5"/>
    <w:rsid w:val="00130EEB"/>
    <w:rsid w:val="001332C2"/>
    <w:rsid w:val="00133428"/>
    <w:rsid w:val="001342AD"/>
    <w:rsid w:val="001342C2"/>
    <w:rsid w:val="00135EA1"/>
    <w:rsid w:val="00136365"/>
    <w:rsid w:val="00137DB3"/>
    <w:rsid w:val="001405BD"/>
    <w:rsid w:val="00141BB0"/>
    <w:rsid w:val="001420F4"/>
    <w:rsid w:val="001443FC"/>
    <w:rsid w:val="00144466"/>
    <w:rsid w:val="00144BE8"/>
    <w:rsid w:val="001468E4"/>
    <w:rsid w:val="00146AA6"/>
    <w:rsid w:val="00147494"/>
    <w:rsid w:val="00147710"/>
    <w:rsid w:val="00150AE6"/>
    <w:rsid w:val="001533E5"/>
    <w:rsid w:val="0015399D"/>
    <w:rsid w:val="001543A0"/>
    <w:rsid w:val="00154683"/>
    <w:rsid w:val="001568A1"/>
    <w:rsid w:val="00156B60"/>
    <w:rsid w:val="00157418"/>
    <w:rsid w:val="001615F1"/>
    <w:rsid w:val="00161F5A"/>
    <w:rsid w:val="00162895"/>
    <w:rsid w:val="00162C4D"/>
    <w:rsid w:val="0016439E"/>
    <w:rsid w:val="0016533C"/>
    <w:rsid w:val="001659B4"/>
    <w:rsid w:val="00165CEA"/>
    <w:rsid w:val="00166327"/>
    <w:rsid w:val="00166471"/>
    <w:rsid w:val="00171080"/>
    <w:rsid w:val="00172889"/>
    <w:rsid w:val="00173E9D"/>
    <w:rsid w:val="00177EB9"/>
    <w:rsid w:val="0018258D"/>
    <w:rsid w:val="001836E0"/>
    <w:rsid w:val="00187629"/>
    <w:rsid w:val="001915E9"/>
    <w:rsid w:val="001919D5"/>
    <w:rsid w:val="00192719"/>
    <w:rsid w:val="00193367"/>
    <w:rsid w:val="0019419E"/>
    <w:rsid w:val="0019571D"/>
    <w:rsid w:val="00195C71"/>
    <w:rsid w:val="001A0283"/>
    <w:rsid w:val="001A0B50"/>
    <w:rsid w:val="001A2E88"/>
    <w:rsid w:val="001A4116"/>
    <w:rsid w:val="001A412A"/>
    <w:rsid w:val="001A4F13"/>
    <w:rsid w:val="001A54BF"/>
    <w:rsid w:val="001A610E"/>
    <w:rsid w:val="001A62DC"/>
    <w:rsid w:val="001A653A"/>
    <w:rsid w:val="001A6B46"/>
    <w:rsid w:val="001A75D1"/>
    <w:rsid w:val="001B1095"/>
    <w:rsid w:val="001B1C98"/>
    <w:rsid w:val="001B1E33"/>
    <w:rsid w:val="001B42BD"/>
    <w:rsid w:val="001B5BD2"/>
    <w:rsid w:val="001C0579"/>
    <w:rsid w:val="001C1327"/>
    <w:rsid w:val="001C181A"/>
    <w:rsid w:val="001C2C4D"/>
    <w:rsid w:val="001C478B"/>
    <w:rsid w:val="001C4C81"/>
    <w:rsid w:val="001C504D"/>
    <w:rsid w:val="001C570A"/>
    <w:rsid w:val="001C5892"/>
    <w:rsid w:val="001D1642"/>
    <w:rsid w:val="001D1A43"/>
    <w:rsid w:val="001D386C"/>
    <w:rsid w:val="001D4D28"/>
    <w:rsid w:val="001D59F0"/>
    <w:rsid w:val="001D6684"/>
    <w:rsid w:val="001D6EA4"/>
    <w:rsid w:val="001D7309"/>
    <w:rsid w:val="001E0E6E"/>
    <w:rsid w:val="001E2000"/>
    <w:rsid w:val="001E2D5D"/>
    <w:rsid w:val="001E4D22"/>
    <w:rsid w:val="001E5591"/>
    <w:rsid w:val="001E59A1"/>
    <w:rsid w:val="001E750B"/>
    <w:rsid w:val="001E7F87"/>
    <w:rsid w:val="001F00C4"/>
    <w:rsid w:val="001F1418"/>
    <w:rsid w:val="001F2A40"/>
    <w:rsid w:val="001F2CB5"/>
    <w:rsid w:val="001F476B"/>
    <w:rsid w:val="001F4A1C"/>
    <w:rsid w:val="001F6DB6"/>
    <w:rsid w:val="001F7603"/>
    <w:rsid w:val="002006C0"/>
    <w:rsid w:val="0020096B"/>
    <w:rsid w:val="00200B6C"/>
    <w:rsid w:val="0020124E"/>
    <w:rsid w:val="00201C84"/>
    <w:rsid w:val="0020215B"/>
    <w:rsid w:val="002021DA"/>
    <w:rsid w:val="00204582"/>
    <w:rsid w:val="00205453"/>
    <w:rsid w:val="00210B28"/>
    <w:rsid w:val="00210B35"/>
    <w:rsid w:val="00213B29"/>
    <w:rsid w:val="00213B4D"/>
    <w:rsid w:val="002202FD"/>
    <w:rsid w:val="00220842"/>
    <w:rsid w:val="00221810"/>
    <w:rsid w:val="002247D4"/>
    <w:rsid w:val="00224BB8"/>
    <w:rsid w:val="00226689"/>
    <w:rsid w:val="00231F5E"/>
    <w:rsid w:val="00234B1A"/>
    <w:rsid w:val="00234BF4"/>
    <w:rsid w:val="002353A3"/>
    <w:rsid w:val="00235911"/>
    <w:rsid w:val="00236C69"/>
    <w:rsid w:val="00236E5A"/>
    <w:rsid w:val="00241D2D"/>
    <w:rsid w:val="0024211D"/>
    <w:rsid w:val="00244908"/>
    <w:rsid w:val="00245B1F"/>
    <w:rsid w:val="00245BD8"/>
    <w:rsid w:val="002469F8"/>
    <w:rsid w:val="00246C30"/>
    <w:rsid w:val="002508A1"/>
    <w:rsid w:val="002515C8"/>
    <w:rsid w:val="00251CF0"/>
    <w:rsid w:val="00252BFE"/>
    <w:rsid w:val="00253FD4"/>
    <w:rsid w:val="0025586B"/>
    <w:rsid w:val="00255B5C"/>
    <w:rsid w:val="00257173"/>
    <w:rsid w:val="002573B6"/>
    <w:rsid w:val="00260783"/>
    <w:rsid w:val="002611B7"/>
    <w:rsid w:val="00262240"/>
    <w:rsid w:val="002629BC"/>
    <w:rsid w:val="00262BB3"/>
    <w:rsid w:val="002635BF"/>
    <w:rsid w:val="0026420A"/>
    <w:rsid w:val="00265B03"/>
    <w:rsid w:val="00266B85"/>
    <w:rsid w:val="00267758"/>
    <w:rsid w:val="0027110A"/>
    <w:rsid w:val="002731F0"/>
    <w:rsid w:val="002736E3"/>
    <w:rsid w:val="00274224"/>
    <w:rsid w:val="0027449A"/>
    <w:rsid w:val="00275A6C"/>
    <w:rsid w:val="00280095"/>
    <w:rsid w:val="00280570"/>
    <w:rsid w:val="002816F4"/>
    <w:rsid w:val="00282666"/>
    <w:rsid w:val="0028298B"/>
    <w:rsid w:val="002846C4"/>
    <w:rsid w:val="00285580"/>
    <w:rsid w:val="00285E81"/>
    <w:rsid w:val="002867FF"/>
    <w:rsid w:val="00286A1D"/>
    <w:rsid w:val="00286EE5"/>
    <w:rsid w:val="00287193"/>
    <w:rsid w:val="00290AFD"/>
    <w:rsid w:val="00292EE9"/>
    <w:rsid w:val="00294419"/>
    <w:rsid w:val="002949CF"/>
    <w:rsid w:val="00294B2F"/>
    <w:rsid w:val="00295C14"/>
    <w:rsid w:val="00295DA8"/>
    <w:rsid w:val="002A20A1"/>
    <w:rsid w:val="002A2844"/>
    <w:rsid w:val="002A2CFC"/>
    <w:rsid w:val="002A535D"/>
    <w:rsid w:val="002A6927"/>
    <w:rsid w:val="002A7D46"/>
    <w:rsid w:val="002B0693"/>
    <w:rsid w:val="002B085D"/>
    <w:rsid w:val="002B0A77"/>
    <w:rsid w:val="002B16D4"/>
    <w:rsid w:val="002B3E8F"/>
    <w:rsid w:val="002B4361"/>
    <w:rsid w:val="002B45DF"/>
    <w:rsid w:val="002B460D"/>
    <w:rsid w:val="002B498A"/>
    <w:rsid w:val="002B5180"/>
    <w:rsid w:val="002B7D08"/>
    <w:rsid w:val="002B7F90"/>
    <w:rsid w:val="002C1912"/>
    <w:rsid w:val="002C1E8F"/>
    <w:rsid w:val="002C2AA0"/>
    <w:rsid w:val="002C6544"/>
    <w:rsid w:val="002C6C86"/>
    <w:rsid w:val="002D0C65"/>
    <w:rsid w:val="002D1FF3"/>
    <w:rsid w:val="002D2242"/>
    <w:rsid w:val="002D4975"/>
    <w:rsid w:val="002D5F41"/>
    <w:rsid w:val="002D6819"/>
    <w:rsid w:val="002D717E"/>
    <w:rsid w:val="002D74C7"/>
    <w:rsid w:val="002E065D"/>
    <w:rsid w:val="002E0A26"/>
    <w:rsid w:val="002E1374"/>
    <w:rsid w:val="002E272C"/>
    <w:rsid w:val="002E2920"/>
    <w:rsid w:val="002E6A6E"/>
    <w:rsid w:val="002F1957"/>
    <w:rsid w:val="002F2B59"/>
    <w:rsid w:val="002F2C44"/>
    <w:rsid w:val="002F341F"/>
    <w:rsid w:val="002F4483"/>
    <w:rsid w:val="002F540D"/>
    <w:rsid w:val="002F6AA1"/>
    <w:rsid w:val="002F6B73"/>
    <w:rsid w:val="002F753E"/>
    <w:rsid w:val="002F79E0"/>
    <w:rsid w:val="00302AF0"/>
    <w:rsid w:val="00303BEB"/>
    <w:rsid w:val="00303F80"/>
    <w:rsid w:val="00304537"/>
    <w:rsid w:val="0030753F"/>
    <w:rsid w:val="00307928"/>
    <w:rsid w:val="003133DB"/>
    <w:rsid w:val="003140C3"/>
    <w:rsid w:val="00314B25"/>
    <w:rsid w:val="00315C3C"/>
    <w:rsid w:val="003173F7"/>
    <w:rsid w:val="003208C5"/>
    <w:rsid w:val="003234F7"/>
    <w:rsid w:val="00330B46"/>
    <w:rsid w:val="00332DE0"/>
    <w:rsid w:val="003370C4"/>
    <w:rsid w:val="00337BAC"/>
    <w:rsid w:val="0034001E"/>
    <w:rsid w:val="0034217A"/>
    <w:rsid w:val="00342252"/>
    <w:rsid w:val="003422B4"/>
    <w:rsid w:val="003449BB"/>
    <w:rsid w:val="00345B61"/>
    <w:rsid w:val="00353309"/>
    <w:rsid w:val="00353812"/>
    <w:rsid w:val="00353B39"/>
    <w:rsid w:val="00353DDB"/>
    <w:rsid w:val="00354BC4"/>
    <w:rsid w:val="00355D68"/>
    <w:rsid w:val="00357F44"/>
    <w:rsid w:val="00360B39"/>
    <w:rsid w:val="003611D1"/>
    <w:rsid w:val="00362302"/>
    <w:rsid w:val="0036521F"/>
    <w:rsid w:val="00365755"/>
    <w:rsid w:val="00365F52"/>
    <w:rsid w:val="003668D8"/>
    <w:rsid w:val="00371149"/>
    <w:rsid w:val="00371361"/>
    <w:rsid w:val="00372359"/>
    <w:rsid w:val="00372FEF"/>
    <w:rsid w:val="00373C37"/>
    <w:rsid w:val="00374830"/>
    <w:rsid w:val="003749F8"/>
    <w:rsid w:val="003810AE"/>
    <w:rsid w:val="00381FE7"/>
    <w:rsid w:val="003826EE"/>
    <w:rsid w:val="00384382"/>
    <w:rsid w:val="00384C9E"/>
    <w:rsid w:val="00385031"/>
    <w:rsid w:val="00385138"/>
    <w:rsid w:val="00386252"/>
    <w:rsid w:val="003867E1"/>
    <w:rsid w:val="00386B28"/>
    <w:rsid w:val="00386F78"/>
    <w:rsid w:val="003870CD"/>
    <w:rsid w:val="00391436"/>
    <w:rsid w:val="00391BE4"/>
    <w:rsid w:val="00392AA5"/>
    <w:rsid w:val="00393196"/>
    <w:rsid w:val="003933BA"/>
    <w:rsid w:val="003946B8"/>
    <w:rsid w:val="0039508A"/>
    <w:rsid w:val="003A1335"/>
    <w:rsid w:val="003A1946"/>
    <w:rsid w:val="003A1E1C"/>
    <w:rsid w:val="003A2CA6"/>
    <w:rsid w:val="003A2F2C"/>
    <w:rsid w:val="003A3080"/>
    <w:rsid w:val="003A3B57"/>
    <w:rsid w:val="003A678E"/>
    <w:rsid w:val="003B0DE4"/>
    <w:rsid w:val="003B22EF"/>
    <w:rsid w:val="003B36BA"/>
    <w:rsid w:val="003B4694"/>
    <w:rsid w:val="003B526D"/>
    <w:rsid w:val="003B5577"/>
    <w:rsid w:val="003B688C"/>
    <w:rsid w:val="003B6C5E"/>
    <w:rsid w:val="003B772C"/>
    <w:rsid w:val="003C154B"/>
    <w:rsid w:val="003C174A"/>
    <w:rsid w:val="003C1B86"/>
    <w:rsid w:val="003C1D7E"/>
    <w:rsid w:val="003C34C0"/>
    <w:rsid w:val="003C41A3"/>
    <w:rsid w:val="003C4204"/>
    <w:rsid w:val="003C52D7"/>
    <w:rsid w:val="003D132A"/>
    <w:rsid w:val="003D1449"/>
    <w:rsid w:val="003D152B"/>
    <w:rsid w:val="003D1A32"/>
    <w:rsid w:val="003D318F"/>
    <w:rsid w:val="003D3B2C"/>
    <w:rsid w:val="003D68F5"/>
    <w:rsid w:val="003D7826"/>
    <w:rsid w:val="003D7E97"/>
    <w:rsid w:val="003E2926"/>
    <w:rsid w:val="003E32AB"/>
    <w:rsid w:val="003E75B4"/>
    <w:rsid w:val="003E7A24"/>
    <w:rsid w:val="003F129F"/>
    <w:rsid w:val="003F1F7C"/>
    <w:rsid w:val="003F2EF3"/>
    <w:rsid w:val="003F304F"/>
    <w:rsid w:val="003F3B92"/>
    <w:rsid w:val="003F49D0"/>
    <w:rsid w:val="003F4CE3"/>
    <w:rsid w:val="003F5D00"/>
    <w:rsid w:val="003F7621"/>
    <w:rsid w:val="00400A36"/>
    <w:rsid w:val="00403095"/>
    <w:rsid w:val="00403CD9"/>
    <w:rsid w:val="0040534A"/>
    <w:rsid w:val="004069E5"/>
    <w:rsid w:val="00411C07"/>
    <w:rsid w:val="004128EA"/>
    <w:rsid w:val="0041377A"/>
    <w:rsid w:val="00414207"/>
    <w:rsid w:val="004146A6"/>
    <w:rsid w:val="00415081"/>
    <w:rsid w:val="00415B2E"/>
    <w:rsid w:val="00417334"/>
    <w:rsid w:val="004202A2"/>
    <w:rsid w:val="00420962"/>
    <w:rsid w:val="00423308"/>
    <w:rsid w:val="00424D26"/>
    <w:rsid w:val="004259F9"/>
    <w:rsid w:val="00432556"/>
    <w:rsid w:val="00432F72"/>
    <w:rsid w:val="004379B3"/>
    <w:rsid w:val="0044150A"/>
    <w:rsid w:val="004420F5"/>
    <w:rsid w:val="004430E0"/>
    <w:rsid w:val="00443ABC"/>
    <w:rsid w:val="00443E4A"/>
    <w:rsid w:val="0044451E"/>
    <w:rsid w:val="00444827"/>
    <w:rsid w:val="00445900"/>
    <w:rsid w:val="004474B2"/>
    <w:rsid w:val="00450285"/>
    <w:rsid w:val="00453B74"/>
    <w:rsid w:val="00454472"/>
    <w:rsid w:val="00456388"/>
    <w:rsid w:val="00457B09"/>
    <w:rsid w:val="00460689"/>
    <w:rsid w:val="004610F8"/>
    <w:rsid w:val="00464412"/>
    <w:rsid w:val="00464603"/>
    <w:rsid w:val="004663E8"/>
    <w:rsid w:val="00466DF1"/>
    <w:rsid w:val="0046706A"/>
    <w:rsid w:val="00470A86"/>
    <w:rsid w:val="00470E6A"/>
    <w:rsid w:val="004745F5"/>
    <w:rsid w:val="00474890"/>
    <w:rsid w:val="00480541"/>
    <w:rsid w:val="00480EC3"/>
    <w:rsid w:val="00481EC5"/>
    <w:rsid w:val="004832A3"/>
    <w:rsid w:val="00484701"/>
    <w:rsid w:val="00485F21"/>
    <w:rsid w:val="0048703A"/>
    <w:rsid w:val="0049204B"/>
    <w:rsid w:val="0049291E"/>
    <w:rsid w:val="00493149"/>
    <w:rsid w:val="00493617"/>
    <w:rsid w:val="00497891"/>
    <w:rsid w:val="00497F19"/>
    <w:rsid w:val="004A0439"/>
    <w:rsid w:val="004A1456"/>
    <w:rsid w:val="004A2B73"/>
    <w:rsid w:val="004A2E93"/>
    <w:rsid w:val="004A3E7D"/>
    <w:rsid w:val="004A430D"/>
    <w:rsid w:val="004A4556"/>
    <w:rsid w:val="004A599A"/>
    <w:rsid w:val="004A5EDE"/>
    <w:rsid w:val="004A60BD"/>
    <w:rsid w:val="004A71A2"/>
    <w:rsid w:val="004A7F9B"/>
    <w:rsid w:val="004B10AF"/>
    <w:rsid w:val="004B18B7"/>
    <w:rsid w:val="004B2A3D"/>
    <w:rsid w:val="004B48AD"/>
    <w:rsid w:val="004B6ACB"/>
    <w:rsid w:val="004B7559"/>
    <w:rsid w:val="004C39CA"/>
    <w:rsid w:val="004C3AA4"/>
    <w:rsid w:val="004C41E8"/>
    <w:rsid w:val="004C4FFD"/>
    <w:rsid w:val="004C5BA1"/>
    <w:rsid w:val="004C6A37"/>
    <w:rsid w:val="004D0375"/>
    <w:rsid w:val="004D3F2D"/>
    <w:rsid w:val="004D6A69"/>
    <w:rsid w:val="004D6A77"/>
    <w:rsid w:val="004D6AB9"/>
    <w:rsid w:val="004E13C3"/>
    <w:rsid w:val="004E2859"/>
    <w:rsid w:val="004E3635"/>
    <w:rsid w:val="004E4C92"/>
    <w:rsid w:val="004E5731"/>
    <w:rsid w:val="004E5910"/>
    <w:rsid w:val="004E6898"/>
    <w:rsid w:val="004E7047"/>
    <w:rsid w:val="004F062C"/>
    <w:rsid w:val="004F099C"/>
    <w:rsid w:val="004F1229"/>
    <w:rsid w:val="004F59F5"/>
    <w:rsid w:val="004F5AC1"/>
    <w:rsid w:val="005019CB"/>
    <w:rsid w:val="00501E32"/>
    <w:rsid w:val="00502575"/>
    <w:rsid w:val="00502F2C"/>
    <w:rsid w:val="00504414"/>
    <w:rsid w:val="00505A21"/>
    <w:rsid w:val="00507695"/>
    <w:rsid w:val="00507D2A"/>
    <w:rsid w:val="00511803"/>
    <w:rsid w:val="00511A9D"/>
    <w:rsid w:val="00512834"/>
    <w:rsid w:val="005149A4"/>
    <w:rsid w:val="005149CA"/>
    <w:rsid w:val="005202A9"/>
    <w:rsid w:val="00521349"/>
    <w:rsid w:val="00522322"/>
    <w:rsid w:val="0052420F"/>
    <w:rsid w:val="0052506F"/>
    <w:rsid w:val="00525B87"/>
    <w:rsid w:val="0052632C"/>
    <w:rsid w:val="00530AF4"/>
    <w:rsid w:val="00530DA3"/>
    <w:rsid w:val="005323C6"/>
    <w:rsid w:val="00533B19"/>
    <w:rsid w:val="00537219"/>
    <w:rsid w:val="00537C31"/>
    <w:rsid w:val="00540166"/>
    <w:rsid w:val="00540465"/>
    <w:rsid w:val="00540F88"/>
    <w:rsid w:val="00542788"/>
    <w:rsid w:val="00543DC3"/>
    <w:rsid w:val="0054478B"/>
    <w:rsid w:val="00544A3E"/>
    <w:rsid w:val="005453DB"/>
    <w:rsid w:val="0054560D"/>
    <w:rsid w:val="00545AFB"/>
    <w:rsid w:val="00550059"/>
    <w:rsid w:val="00550B1D"/>
    <w:rsid w:val="0056056B"/>
    <w:rsid w:val="005607AB"/>
    <w:rsid w:val="005608FB"/>
    <w:rsid w:val="005644F6"/>
    <w:rsid w:val="00564A7E"/>
    <w:rsid w:val="0056505B"/>
    <w:rsid w:val="00565F8C"/>
    <w:rsid w:val="00567E8A"/>
    <w:rsid w:val="0057019F"/>
    <w:rsid w:val="00570853"/>
    <w:rsid w:val="00573648"/>
    <w:rsid w:val="005763F7"/>
    <w:rsid w:val="00580E76"/>
    <w:rsid w:val="00581855"/>
    <w:rsid w:val="00581C24"/>
    <w:rsid w:val="0058233C"/>
    <w:rsid w:val="00584453"/>
    <w:rsid w:val="005845DD"/>
    <w:rsid w:val="00585F85"/>
    <w:rsid w:val="00587F24"/>
    <w:rsid w:val="005903EF"/>
    <w:rsid w:val="0059060A"/>
    <w:rsid w:val="00591026"/>
    <w:rsid w:val="00592CFD"/>
    <w:rsid w:val="00593EA1"/>
    <w:rsid w:val="005942E4"/>
    <w:rsid w:val="00595009"/>
    <w:rsid w:val="00597413"/>
    <w:rsid w:val="005975B8"/>
    <w:rsid w:val="00597E27"/>
    <w:rsid w:val="005A0227"/>
    <w:rsid w:val="005A0439"/>
    <w:rsid w:val="005A1BC8"/>
    <w:rsid w:val="005A2826"/>
    <w:rsid w:val="005A592F"/>
    <w:rsid w:val="005A7100"/>
    <w:rsid w:val="005B19DC"/>
    <w:rsid w:val="005B29A8"/>
    <w:rsid w:val="005B404A"/>
    <w:rsid w:val="005B4A97"/>
    <w:rsid w:val="005B797C"/>
    <w:rsid w:val="005C051F"/>
    <w:rsid w:val="005C0675"/>
    <w:rsid w:val="005C3E6C"/>
    <w:rsid w:val="005C4EE6"/>
    <w:rsid w:val="005C614A"/>
    <w:rsid w:val="005C7081"/>
    <w:rsid w:val="005C775F"/>
    <w:rsid w:val="005D5C8D"/>
    <w:rsid w:val="005E1A30"/>
    <w:rsid w:val="005E4273"/>
    <w:rsid w:val="005E7371"/>
    <w:rsid w:val="005F1F41"/>
    <w:rsid w:val="005F65D9"/>
    <w:rsid w:val="005F6787"/>
    <w:rsid w:val="00602CE2"/>
    <w:rsid w:val="00604316"/>
    <w:rsid w:val="00605379"/>
    <w:rsid w:val="006054FB"/>
    <w:rsid w:val="00605C4F"/>
    <w:rsid w:val="0060765C"/>
    <w:rsid w:val="0061190E"/>
    <w:rsid w:val="0061621D"/>
    <w:rsid w:val="00616E75"/>
    <w:rsid w:val="00621142"/>
    <w:rsid w:val="00621C31"/>
    <w:rsid w:val="006277E1"/>
    <w:rsid w:val="00627875"/>
    <w:rsid w:val="00631052"/>
    <w:rsid w:val="00632428"/>
    <w:rsid w:val="00634905"/>
    <w:rsid w:val="00635D65"/>
    <w:rsid w:val="00636334"/>
    <w:rsid w:val="0063711B"/>
    <w:rsid w:val="006412B1"/>
    <w:rsid w:val="0064172B"/>
    <w:rsid w:val="006430A8"/>
    <w:rsid w:val="00644271"/>
    <w:rsid w:val="00645B5E"/>
    <w:rsid w:val="00646ADE"/>
    <w:rsid w:val="00646B53"/>
    <w:rsid w:val="00651B5E"/>
    <w:rsid w:val="00651DA4"/>
    <w:rsid w:val="0065241A"/>
    <w:rsid w:val="006528AB"/>
    <w:rsid w:val="0065360E"/>
    <w:rsid w:val="00653D27"/>
    <w:rsid w:val="00654193"/>
    <w:rsid w:val="0065426C"/>
    <w:rsid w:val="0065529B"/>
    <w:rsid w:val="006572B9"/>
    <w:rsid w:val="006608D8"/>
    <w:rsid w:val="006619FC"/>
    <w:rsid w:val="00661F07"/>
    <w:rsid w:val="00662524"/>
    <w:rsid w:val="006636DE"/>
    <w:rsid w:val="00663E32"/>
    <w:rsid w:val="00671BA3"/>
    <w:rsid w:val="0067269F"/>
    <w:rsid w:val="00675226"/>
    <w:rsid w:val="00675404"/>
    <w:rsid w:val="00675507"/>
    <w:rsid w:val="00677677"/>
    <w:rsid w:val="00677724"/>
    <w:rsid w:val="006824B6"/>
    <w:rsid w:val="00682E17"/>
    <w:rsid w:val="00685EF0"/>
    <w:rsid w:val="0068618A"/>
    <w:rsid w:val="006877A4"/>
    <w:rsid w:val="0069013E"/>
    <w:rsid w:val="00694128"/>
    <w:rsid w:val="006969FF"/>
    <w:rsid w:val="006A0007"/>
    <w:rsid w:val="006A10CF"/>
    <w:rsid w:val="006A1B4E"/>
    <w:rsid w:val="006A2236"/>
    <w:rsid w:val="006A3EB7"/>
    <w:rsid w:val="006A5970"/>
    <w:rsid w:val="006A6A28"/>
    <w:rsid w:val="006A7723"/>
    <w:rsid w:val="006B07BE"/>
    <w:rsid w:val="006B082B"/>
    <w:rsid w:val="006B0B17"/>
    <w:rsid w:val="006B12CE"/>
    <w:rsid w:val="006B1356"/>
    <w:rsid w:val="006B45BC"/>
    <w:rsid w:val="006B5633"/>
    <w:rsid w:val="006B666B"/>
    <w:rsid w:val="006C1B07"/>
    <w:rsid w:val="006C43D2"/>
    <w:rsid w:val="006C583D"/>
    <w:rsid w:val="006C694E"/>
    <w:rsid w:val="006D030E"/>
    <w:rsid w:val="006D419A"/>
    <w:rsid w:val="006D7F7D"/>
    <w:rsid w:val="006E083E"/>
    <w:rsid w:val="006E0A29"/>
    <w:rsid w:val="006E3E2F"/>
    <w:rsid w:val="006E5E8C"/>
    <w:rsid w:val="006F050D"/>
    <w:rsid w:val="006F091D"/>
    <w:rsid w:val="006F1391"/>
    <w:rsid w:val="006F5435"/>
    <w:rsid w:val="006F6B00"/>
    <w:rsid w:val="006F6D05"/>
    <w:rsid w:val="007013E5"/>
    <w:rsid w:val="00701A26"/>
    <w:rsid w:val="007025F0"/>
    <w:rsid w:val="007103B0"/>
    <w:rsid w:val="007141AA"/>
    <w:rsid w:val="00714428"/>
    <w:rsid w:val="00714D04"/>
    <w:rsid w:val="00716F8A"/>
    <w:rsid w:val="007174B1"/>
    <w:rsid w:val="007174E7"/>
    <w:rsid w:val="007203C3"/>
    <w:rsid w:val="00720673"/>
    <w:rsid w:val="00720A67"/>
    <w:rsid w:val="0072150B"/>
    <w:rsid w:val="007228FB"/>
    <w:rsid w:val="00723A8C"/>
    <w:rsid w:val="00723D5B"/>
    <w:rsid w:val="0072429A"/>
    <w:rsid w:val="0072501A"/>
    <w:rsid w:val="00725C31"/>
    <w:rsid w:val="00726644"/>
    <w:rsid w:val="00727053"/>
    <w:rsid w:val="00727BA1"/>
    <w:rsid w:val="0073088D"/>
    <w:rsid w:val="00730D0A"/>
    <w:rsid w:val="007325F1"/>
    <w:rsid w:val="007371F9"/>
    <w:rsid w:val="007406B8"/>
    <w:rsid w:val="007413E8"/>
    <w:rsid w:val="0074218D"/>
    <w:rsid w:val="00742D1E"/>
    <w:rsid w:val="00743370"/>
    <w:rsid w:val="007463FD"/>
    <w:rsid w:val="00746DFB"/>
    <w:rsid w:val="00747A6A"/>
    <w:rsid w:val="00747E07"/>
    <w:rsid w:val="00751273"/>
    <w:rsid w:val="007522E5"/>
    <w:rsid w:val="00753B69"/>
    <w:rsid w:val="00755842"/>
    <w:rsid w:val="007568AD"/>
    <w:rsid w:val="007573BF"/>
    <w:rsid w:val="007574C3"/>
    <w:rsid w:val="0076015C"/>
    <w:rsid w:val="00760EB5"/>
    <w:rsid w:val="0076458A"/>
    <w:rsid w:val="00766B42"/>
    <w:rsid w:val="00766DC5"/>
    <w:rsid w:val="007725E9"/>
    <w:rsid w:val="00772A4D"/>
    <w:rsid w:val="00773B48"/>
    <w:rsid w:val="007747CE"/>
    <w:rsid w:val="00774898"/>
    <w:rsid w:val="0077653E"/>
    <w:rsid w:val="00777287"/>
    <w:rsid w:val="0078021D"/>
    <w:rsid w:val="007808B5"/>
    <w:rsid w:val="007826C4"/>
    <w:rsid w:val="00782E6A"/>
    <w:rsid w:val="00783A25"/>
    <w:rsid w:val="00783EDB"/>
    <w:rsid w:val="00786F60"/>
    <w:rsid w:val="00790EC6"/>
    <w:rsid w:val="007912F4"/>
    <w:rsid w:val="0079133F"/>
    <w:rsid w:val="007917E7"/>
    <w:rsid w:val="007917F4"/>
    <w:rsid w:val="00793FF1"/>
    <w:rsid w:val="007941C2"/>
    <w:rsid w:val="007942E5"/>
    <w:rsid w:val="007952B3"/>
    <w:rsid w:val="00795B23"/>
    <w:rsid w:val="007A2CCA"/>
    <w:rsid w:val="007A4D94"/>
    <w:rsid w:val="007A5DC7"/>
    <w:rsid w:val="007A6603"/>
    <w:rsid w:val="007A6D9A"/>
    <w:rsid w:val="007A73E6"/>
    <w:rsid w:val="007B004A"/>
    <w:rsid w:val="007B1AA4"/>
    <w:rsid w:val="007B2438"/>
    <w:rsid w:val="007B2AC6"/>
    <w:rsid w:val="007B3A97"/>
    <w:rsid w:val="007B46D3"/>
    <w:rsid w:val="007B534C"/>
    <w:rsid w:val="007B5E33"/>
    <w:rsid w:val="007B6863"/>
    <w:rsid w:val="007B6A0B"/>
    <w:rsid w:val="007B78F5"/>
    <w:rsid w:val="007C064B"/>
    <w:rsid w:val="007C3CE0"/>
    <w:rsid w:val="007C3FAF"/>
    <w:rsid w:val="007C56A1"/>
    <w:rsid w:val="007C6389"/>
    <w:rsid w:val="007D2EF6"/>
    <w:rsid w:val="007D5A71"/>
    <w:rsid w:val="007D5CDD"/>
    <w:rsid w:val="007D5DA4"/>
    <w:rsid w:val="007D652F"/>
    <w:rsid w:val="007D6C58"/>
    <w:rsid w:val="007E06E6"/>
    <w:rsid w:val="007E2795"/>
    <w:rsid w:val="007E41ED"/>
    <w:rsid w:val="007E4CA7"/>
    <w:rsid w:val="007E6418"/>
    <w:rsid w:val="007F1572"/>
    <w:rsid w:val="007F2263"/>
    <w:rsid w:val="007F2541"/>
    <w:rsid w:val="007F2FD5"/>
    <w:rsid w:val="007F403F"/>
    <w:rsid w:val="007F6B36"/>
    <w:rsid w:val="007F6F26"/>
    <w:rsid w:val="00803D72"/>
    <w:rsid w:val="008059A0"/>
    <w:rsid w:val="00811040"/>
    <w:rsid w:val="008113B6"/>
    <w:rsid w:val="00811A39"/>
    <w:rsid w:val="00811EAC"/>
    <w:rsid w:val="008121A3"/>
    <w:rsid w:val="008123AE"/>
    <w:rsid w:val="00813426"/>
    <w:rsid w:val="00814CDB"/>
    <w:rsid w:val="008165EB"/>
    <w:rsid w:val="008169FC"/>
    <w:rsid w:val="00817366"/>
    <w:rsid w:val="008178FA"/>
    <w:rsid w:val="00820304"/>
    <w:rsid w:val="0082420C"/>
    <w:rsid w:val="00826375"/>
    <w:rsid w:val="00826740"/>
    <w:rsid w:val="0083120F"/>
    <w:rsid w:val="00831287"/>
    <w:rsid w:val="00831979"/>
    <w:rsid w:val="00831F2D"/>
    <w:rsid w:val="0083270D"/>
    <w:rsid w:val="00833370"/>
    <w:rsid w:val="00840D71"/>
    <w:rsid w:val="0084102C"/>
    <w:rsid w:val="00843B58"/>
    <w:rsid w:val="008442D5"/>
    <w:rsid w:val="00844328"/>
    <w:rsid w:val="008476D6"/>
    <w:rsid w:val="00847DAE"/>
    <w:rsid w:val="008500D8"/>
    <w:rsid w:val="00850334"/>
    <w:rsid w:val="0085224A"/>
    <w:rsid w:val="00852354"/>
    <w:rsid w:val="00853D6E"/>
    <w:rsid w:val="00854537"/>
    <w:rsid w:val="00854E84"/>
    <w:rsid w:val="008555D0"/>
    <w:rsid w:val="008630A5"/>
    <w:rsid w:val="008641D2"/>
    <w:rsid w:val="00864C16"/>
    <w:rsid w:val="0086598D"/>
    <w:rsid w:val="00867C3B"/>
    <w:rsid w:val="00870F23"/>
    <w:rsid w:val="0087185F"/>
    <w:rsid w:val="00872BD9"/>
    <w:rsid w:val="00875FAF"/>
    <w:rsid w:val="00876028"/>
    <w:rsid w:val="00880223"/>
    <w:rsid w:val="00880B65"/>
    <w:rsid w:val="008813F7"/>
    <w:rsid w:val="00881C0C"/>
    <w:rsid w:val="00884129"/>
    <w:rsid w:val="0088448E"/>
    <w:rsid w:val="00884751"/>
    <w:rsid w:val="0088774D"/>
    <w:rsid w:val="00890D35"/>
    <w:rsid w:val="008917E9"/>
    <w:rsid w:val="0089615B"/>
    <w:rsid w:val="008963C1"/>
    <w:rsid w:val="008A6EB1"/>
    <w:rsid w:val="008B01AD"/>
    <w:rsid w:val="008B07C8"/>
    <w:rsid w:val="008B2A4A"/>
    <w:rsid w:val="008B2D3C"/>
    <w:rsid w:val="008B522F"/>
    <w:rsid w:val="008B6990"/>
    <w:rsid w:val="008C0B76"/>
    <w:rsid w:val="008C2A10"/>
    <w:rsid w:val="008C3C05"/>
    <w:rsid w:val="008C5940"/>
    <w:rsid w:val="008C5B13"/>
    <w:rsid w:val="008D006D"/>
    <w:rsid w:val="008D0144"/>
    <w:rsid w:val="008D05C0"/>
    <w:rsid w:val="008D09E6"/>
    <w:rsid w:val="008D2ACC"/>
    <w:rsid w:val="008D3AE2"/>
    <w:rsid w:val="008D5DED"/>
    <w:rsid w:val="008D65F2"/>
    <w:rsid w:val="008D78A0"/>
    <w:rsid w:val="008E0E30"/>
    <w:rsid w:val="008E208C"/>
    <w:rsid w:val="008E4490"/>
    <w:rsid w:val="008E490F"/>
    <w:rsid w:val="008E64C2"/>
    <w:rsid w:val="008E7766"/>
    <w:rsid w:val="008F03B2"/>
    <w:rsid w:val="008F20A5"/>
    <w:rsid w:val="008F27A2"/>
    <w:rsid w:val="008F2DEE"/>
    <w:rsid w:val="008F6824"/>
    <w:rsid w:val="00905031"/>
    <w:rsid w:val="009050FD"/>
    <w:rsid w:val="0090513D"/>
    <w:rsid w:val="00906C83"/>
    <w:rsid w:val="00907B68"/>
    <w:rsid w:val="00910434"/>
    <w:rsid w:val="0091049A"/>
    <w:rsid w:val="00913D4C"/>
    <w:rsid w:val="00914212"/>
    <w:rsid w:val="009171C4"/>
    <w:rsid w:val="009175F3"/>
    <w:rsid w:val="009209F9"/>
    <w:rsid w:val="00920A6C"/>
    <w:rsid w:val="00922DDA"/>
    <w:rsid w:val="00923CD3"/>
    <w:rsid w:val="009255BA"/>
    <w:rsid w:val="009269FD"/>
    <w:rsid w:val="00926AD1"/>
    <w:rsid w:val="00927BDD"/>
    <w:rsid w:val="00931704"/>
    <w:rsid w:val="009341E9"/>
    <w:rsid w:val="009378DA"/>
    <w:rsid w:val="00937CCB"/>
    <w:rsid w:val="00940C4C"/>
    <w:rsid w:val="00941346"/>
    <w:rsid w:val="009442F3"/>
    <w:rsid w:val="0094769A"/>
    <w:rsid w:val="00952D4F"/>
    <w:rsid w:val="0095305E"/>
    <w:rsid w:val="009537BA"/>
    <w:rsid w:val="009543EC"/>
    <w:rsid w:val="009577B5"/>
    <w:rsid w:val="009603F0"/>
    <w:rsid w:val="0096220B"/>
    <w:rsid w:val="00963346"/>
    <w:rsid w:val="00964855"/>
    <w:rsid w:val="00964CA4"/>
    <w:rsid w:val="0096709D"/>
    <w:rsid w:val="009674AA"/>
    <w:rsid w:val="0097070B"/>
    <w:rsid w:val="00970D3F"/>
    <w:rsid w:val="00971800"/>
    <w:rsid w:val="00971B52"/>
    <w:rsid w:val="009725D0"/>
    <w:rsid w:val="00972D6E"/>
    <w:rsid w:val="009739B4"/>
    <w:rsid w:val="00973E6A"/>
    <w:rsid w:val="00974E40"/>
    <w:rsid w:val="009765D1"/>
    <w:rsid w:val="00976A8F"/>
    <w:rsid w:val="0098093F"/>
    <w:rsid w:val="0098142D"/>
    <w:rsid w:val="0098150D"/>
    <w:rsid w:val="00982E57"/>
    <w:rsid w:val="00983248"/>
    <w:rsid w:val="009841A5"/>
    <w:rsid w:val="009857DC"/>
    <w:rsid w:val="009875D1"/>
    <w:rsid w:val="00987D47"/>
    <w:rsid w:val="009906FA"/>
    <w:rsid w:val="00990894"/>
    <w:rsid w:val="00991193"/>
    <w:rsid w:val="0099268A"/>
    <w:rsid w:val="009A0E1F"/>
    <w:rsid w:val="009A15E0"/>
    <w:rsid w:val="009A1E53"/>
    <w:rsid w:val="009A2EA6"/>
    <w:rsid w:val="009A300D"/>
    <w:rsid w:val="009A48E6"/>
    <w:rsid w:val="009A4F4F"/>
    <w:rsid w:val="009A5990"/>
    <w:rsid w:val="009A768D"/>
    <w:rsid w:val="009A7EF2"/>
    <w:rsid w:val="009B00F5"/>
    <w:rsid w:val="009B1DA0"/>
    <w:rsid w:val="009B1FFB"/>
    <w:rsid w:val="009B2889"/>
    <w:rsid w:val="009B2CB4"/>
    <w:rsid w:val="009B3818"/>
    <w:rsid w:val="009B41CE"/>
    <w:rsid w:val="009B5607"/>
    <w:rsid w:val="009B582A"/>
    <w:rsid w:val="009B78D2"/>
    <w:rsid w:val="009C007E"/>
    <w:rsid w:val="009C1594"/>
    <w:rsid w:val="009C2050"/>
    <w:rsid w:val="009C2E3A"/>
    <w:rsid w:val="009C449F"/>
    <w:rsid w:val="009C4E6B"/>
    <w:rsid w:val="009D0C7E"/>
    <w:rsid w:val="009D27E0"/>
    <w:rsid w:val="009D2BF0"/>
    <w:rsid w:val="009D3574"/>
    <w:rsid w:val="009D4507"/>
    <w:rsid w:val="009D67AA"/>
    <w:rsid w:val="009D7813"/>
    <w:rsid w:val="009E06B2"/>
    <w:rsid w:val="009E155D"/>
    <w:rsid w:val="009E3E95"/>
    <w:rsid w:val="009E4836"/>
    <w:rsid w:val="009E4E4B"/>
    <w:rsid w:val="009E6435"/>
    <w:rsid w:val="009E6AEA"/>
    <w:rsid w:val="009E7912"/>
    <w:rsid w:val="009E7BC4"/>
    <w:rsid w:val="009E7BD8"/>
    <w:rsid w:val="009F072B"/>
    <w:rsid w:val="009F1BD2"/>
    <w:rsid w:val="009F1BE8"/>
    <w:rsid w:val="009F1D70"/>
    <w:rsid w:val="009F22C8"/>
    <w:rsid w:val="009F5E8A"/>
    <w:rsid w:val="009F7E5E"/>
    <w:rsid w:val="009F7E8F"/>
    <w:rsid w:val="00A00861"/>
    <w:rsid w:val="00A03C3A"/>
    <w:rsid w:val="00A048DB"/>
    <w:rsid w:val="00A05324"/>
    <w:rsid w:val="00A05E4F"/>
    <w:rsid w:val="00A0715B"/>
    <w:rsid w:val="00A1091D"/>
    <w:rsid w:val="00A112E1"/>
    <w:rsid w:val="00A12445"/>
    <w:rsid w:val="00A15D65"/>
    <w:rsid w:val="00A15FA8"/>
    <w:rsid w:val="00A16810"/>
    <w:rsid w:val="00A16FDD"/>
    <w:rsid w:val="00A23C1C"/>
    <w:rsid w:val="00A27EA2"/>
    <w:rsid w:val="00A305D2"/>
    <w:rsid w:val="00A30E43"/>
    <w:rsid w:val="00A315FB"/>
    <w:rsid w:val="00A322E8"/>
    <w:rsid w:val="00A337CC"/>
    <w:rsid w:val="00A33FD3"/>
    <w:rsid w:val="00A34973"/>
    <w:rsid w:val="00A34ABC"/>
    <w:rsid w:val="00A4016A"/>
    <w:rsid w:val="00A409A0"/>
    <w:rsid w:val="00A41C1C"/>
    <w:rsid w:val="00A424A2"/>
    <w:rsid w:val="00A458CD"/>
    <w:rsid w:val="00A46AA9"/>
    <w:rsid w:val="00A513D6"/>
    <w:rsid w:val="00A51BBC"/>
    <w:rsid w:val="00A5455E"/>
    <w:rsid w:val="00A54832"/>
    <w:rsid w:val="00A54CD4"/>
    <w:rsid w:val="00A55634"/>
    <w:rsid w:val="00A562C2"/>
    <w:rsid w:val="00A5716C"/>
    <w:rsid w:val="00A60682"/>
    <w:rsid w:val="00A63301"/>
    <w:rsid w:val="00A63494"/>
    <w:rsid w:val="00A64ABE"/>
    <w:rsid w:val="00A64BFD"/>
    <w:rsid w:val="00A65D22"/>
    <w:rsid w:val="00A65EF4"/>
    <w:rsid w:val="00A7126B"/>
    <w:rsid w:val="00A71BBB"/>
    <w:rsid w:val="00A71E02"/>
    <w:rsid w:val="00A720E7"/>
    <w:rsid w:val="00A73BD8"/>
    <w:rsid w:val="00A761B0"/>
    <w:rsid w:val="00A80BBC"/>
    <w:rsid w:val="00A82162"/>
    <w:rsid w:val="00A8243D"/>
    <w:rsid w:val="00A83810"/>
    <w:rsid w:val="00A85338"/>
    <w:rsid w:val="00A85C69"/>
    <w:rsid w:val="00A85CB3"/>
    <w:rsid w:val="00A86F05"/>
    <w:rsid w:val="00A87129"/>
    <w:rsid w:val="00A87D68"/>
    <w:rsid w:val="00A90509"/>
    <w:rsid w:val="00A9062A"/>
    <w:rsid w:val="00A93627"/>
    <w:rsid w:val="00A93705"/>
    <w:rsid w:val="00A9536D"/>
    <w:rsid w:val="00A95782"/>
    <w:rsid w:val="00A95ABB"/>
    <w:rsid w:val="00A96590"/>
    <w:rsid w:val="00A96D6A"/>
    <w:rsid w:val="00A9753C"/>
    <w:rsid w:val="00AA07AE"/>
    <w:rsid w:val="00AA0D15"/>
    <w:rsid w:val="00AA2EE5"/>
    <w:rsid w:val="00AA40AE"/>
    <w:rsid w:val="00AA7BAF"/>
    <w:rsid w:val="00AB106C"/>
    <w:rsid w:val="00AB2836"/>
    <w:rsid w:val="00AB3915"/>
    <w:rsid w:val="00AB413B"/>
    <w:rsid w:val="00AB4B0F"/>
    <w:rsid w:val="00AB4C16"/>
    <w:rsid w:val="00AB4FBA"/>
    <w:rsid w:val="00AB5424"/>
    <w:rsid w:val="00AB561D"/>
    <w:rsid w:val="00AB6CF8"/>
    <w:rsid w:val="00AC0913"/>
    <w:rsid w:val="00AC5918"/>
    <w:rsid w:val="00AC6575"/>
    <w:rsid w:val="00AD2543"/>
    <w:rsid w:val="00AD321F"/>
    <w:rsid w:val="00AD3948"/>
    <w:rsid w:val="00AD3DCC"/>
    <w:rsid w:val="00AE0270"/>
    <w:rsid w:val="00AE1638"/>
    <w:rsid w:val="00AE392A"/>
    <w:rsid w:val="00AE3CFA"/>
    <w:rsid w:val="00AE4EB6"/>
    <w:rsid w:val="00AE7A8D"/>
    <w:rsid w:val="00AE7C8A"/>
    <w:rsid w:val="00AF293D"/>
    <w:rsid w:val="00AF3602"/>
    <w:rsid w:val="00AF4727"/>
    <w:rsid w:val="00AF4C93"/>
    <w:rsid w:val="00AF779F"/>
    <w:rsid w:val="00B0224E"/>
    <w:rsid w:val="00B03621"/>
    <w:rsid w:val="00B03C36"/>
    <w:rsid w:val="00B04489"/>
    <w:rsid w:val="00B07AE7"/>
    <w:rsid w:val="00B10516"/>
    <w:rsid w:val="00B10F41"/>
    <w:rsid w:val="00B116BE"/>
    <w:rsid w:val="00B12BF4"/>
    <w:rsid w:val="00B12D7E"/>
    <w:rsid w:val="00B13A79"/>
    <w:rsid w:val="00B13B34"/>
    <w:rsid w:val="00B14089"/>
    <w:rsid w:val="00B16542"/>
    <w:rsid w:val="00B220FE"/>
    <w:rsid w:val="00B246DF"/>
    <w:rsid w:val="00B24784"/>
    <w:rsid w:val="00B25F5D"/>
    <w:rsid w:val="00B30157"/>
    <w:rsid w:val="00B30CED"/>
    <w:rsid w:val="00B32904"/>
    <w:rsid w:val="00B331CF"/>
    <w:rsid w:val="00B361CD"/>
    <w:rsid w:val="00B362EF"/>
    <w:rsid w:val="00B364C3"/>
    <w:rsid w:val="00B3716F"/>
    <w:rsid w:val="00B37181"/>
    <w:rsid w:val="00B372B8"/>
    <w:rsid w:val="00B50005"/>
    <w:rsid w:val="00B51B9C"/>
    <w:rsid w:val="00B54528"/>
    <w:rsid w:val="00B55FA6"/>
    <w:rsid w:val="00B56D37"/>
    <w:rsid w:val="00B61888"/>
    <w:rsid w:val="00B637B3"/>
    <w:rsid w:val="00B63E54"/>
    <w:rsid w:val="00B64C5F"/>
    <w:rsid w:val="00B66023"/>
    <w:rsid w:val="00B6605C"/>
    <w:rsid w:val="00B66D2E"/>
    <w:rsid w:val="00B722F0"/>
    <w:rsid w:val="00B73483"/>
    <w:rsid w:val="00B74CFD"/>
    <w:rsid w:val="00B74DE4"/>
    <w:rsid w:val="00B7560C"/>
    <w:rsid w:val="00B811F7"/>
    <w:rsid w:val="00B815CB"/>
    <w:rsid w:val="00B82E30"/>
    <w:rsid w:val="00B82F05"/>
    <w:rsid w:val="00B833AD"/>
    <w:rsid w:val="00B83943"/>
    <w:rsid w:val="00B854B8"/>
    <w:rsid w:val="00B85561"/>
    <w:rsid w:val="00B857E8"/>
    <w:rsid w:val="00B86940"/>
    <w:rsid w:val="00B86C2F"/>
    <w:rsid w:val="00B87D84"/>
    <w:rsid w:val="00B91CA9"/>
    <w:rsid w:val="00B934D2"/>
    <w:rsid w:val="00B9387D"/>
    <w:rsid w:val="00B93D93"/>
    <w:rsid w:val="00B94320"/>
    <w:rsid w:val="00B95D9D"/>
    <w:rsid w:val="00B96FAE"/>
    <w:rsid w:val="00BA212C"/>
    <w:rsid w:val="00BA2A20"/>
    <w:rsid w:val="00BA2A26"/>
    <w:rsid w:val="00BA3CC9"/>
    <w:rsid w:val="00BA421E"/>
    <w:rsid w:val="00BA4B6B"/>
    <w:rsid w:val="00BA5C1E"/>
    <w:rsid w:val="00BB10C2"/>
    <w:rsid w:val="00BB1B95"/>
    <w:rsid w:val="00BB3E64"/>
    <w:rsid w:val="00BB53DF"/>
    <w:rsid w:val="00BB5537"/>
    <w:rsid w:val="00BB60E4"/>
    <w:rsid w:val="00BC0C89"/>
    <w:rsid w:val="00BC1A7E"/>
    <w:rsid w:val="00BC24FC"/>
    <w:rsid w:val="00BC268F"/>
    <w:rsid w:val="00BC3880"/>
    <w:rsid w:val="00BD019E"/>
    <w:rsid w:val="00BD1E75"/>
    <w:rsid w:val="00BD2020"/>
    <w:rsid w:val="00BD2BA7"/>
    <w:rsid w:val="00BD373D"/>
    <w:rsid w:val="00BD6BA1"/>
    <w:rsid w:val="00BD72F1"/>
    <w:rsid w:val="00BD76D2"/>
    <w:rsid w:val="00BD7837"/>
    <w:rsid w:val="00BE03AC"/>
    <w:rsid w:val="00BE1E09"/>
    <w:rsid w:val="00BE2C08"/>
    <w:rsid w:val="00BE33EF"/>
    <w:rsid w:val="00BE3E35"/>
    <w:rsid w:val="00BE4104"/>
    <w:rsid w:val="00BE4DDD"/>
    <w:rsid w:val="00BE4F1E"/>
    <w:rsid w:val="00BE564E"/>
    <w:rsid w:val="00BE6151"/>
    <w:rsid w:val="00BE7BA9"/>
    <w:rsid w:val="00BE7DF6"/>
    <w:rsid w:val="00BF1C3F"/>
    <w:rsid w:val="00BF222C"/>
    <w:rsid w:val="00BF2E91"/>
    <w:rsid w:val="00BF4DF2"/>
    <w:rsid w:val="00BF53E9"/>
    <w:rsid w:val="00BF5EAC"/>
    <w:rsid w:val="00BF6812"/>
    <w:rsid w:val="00BF7818"/>
    <w:rsid w:val="00C012A9"/>
    <w:rsid w:val="00C022C5"/>
    <w:rsid w:val="00C05566"/>
    <w:rsid w:val="00C06066"/>
    <w:rsid w:val="00C06EDB"/>
    <w:rsid w:val="00C07559"/>
    <w:rsid w:val="00C10232"/>
    <w:rsid w:val="00C14A74"/>
    <w:rsid w:val="00C1584E"/>
    <w:rsid w:val="00C15956"/>
    <w:rsid w:val="00C166DD"/>
    <w:rsid w:val="00C1689D"/>
    <w:rsid w:val="00C23B52"/>
    <w:rsid w:val="00C2404A"/>
    <w:rsid w:val="00C242CC"/>
    <w:rsid w:val="00C25B91"/>
    <w:rsid w:val="00C25E09"/>
    <w:rsid w:val="00C331A3"/>
    <w:rsid w:val="00C332E6"/>
    <w:rsid w:val="00C33377"/>
    <w:rsid w:val="00C3518C"/>
    <w:rsid w:val="00C4183B"/>
    <w:rsid w:val="00C424A0"/>
    <w:rsid w:val="00C428CB"/>
    <w:rsid w:val="00C44109"/>
    <w:rsid w:val="00C453D6"/>
    <w:rsid w:val="00C45DAA"/>
    <w:rsid w:val="00C515D0"/>
    <w:rsid w:val="00C52E17"/>
    <w:rsid w:val="00C52F75"/>
    <w:rsid w:val="00C53EC0"/>
    <w:rsid w:val="00C543D1"/>
    <w:rsid w:val="00C55751"/>
    <w:rsid w:val="00C55FB3"/>
    <w:rsid w:val="00C57030"/>
    <w:rsid w:val="00C60451"/>
    <w:rsid w:val="00C60FE9"/>
    <w:rsid w:val="00C614ED"/>
    <w:rsid w:val="00C62338"/>
    <w:rsid w:val="00C629DD"/>
    <w:rsid w:val="00C6455D"/>
    <w:rsid w:val="00C64AA6"/>
    <w:rsid w:val="00C64E40"/>
    <w:rsid w:val="00C65138"/>
    <w:rsid w:val="00C6582E"/>
    <w:rsid w:val="00C660AC"/>
    <w:rsid w:val="00C675B8"/>
    <w:rsid w:val="00C72A9E"/>
    <w:rsid w:val="00C74317"/>
    <w:rsid w:val="00C752A9"/>
    <w:rsid w:val="00C7598D"/>
    <w:rsid w:val="00C76BCB"/>
    <w:rsid w:val="00C809F1"/>
    <w:rsid w:val="00C80A37"/>
    <w:rsid w:val="00C80FA5"/>
    <w:rsid w:val="00C810F8"/>
    <w:rsid w:val="00C81AE3"/>
    <w:rsid w:val="00C82C63"/>
    <w:rsid w:val="00C83D2A"/>
    <w:rsid w:val="00C84613"/>
    <w:rsid w:val="00C86CB9"/>
    <w:rsid w:val="00C87C50"/>
    <w:rsid w:val="00C90E7A"/>
    <w:rsid w:val="00C91CD4"/>
    <w:rsid w:val="00C9237D"/>
    <w:rsid w:val="00C954C3"/>
    <w:rsid w:val="00C974B8"/>
    <w:rsid w:val="00CA0FB5"/>
    <w:rsid w:val="00CA199B"/>
    <w:rsid w:val="00CA1B5C"/>
    <w:rsid w:val="00CA2750"/>
    <w:rsid w:val="00CA302F"/>
    <w:rsid w:val="00CA4702"/>
    <w:rsid w:val="00CA60A1"/>
    <w:rsid w:val="00CB0998"/>
    <w:rsid w:val="00CB0AAA"/>
    <w:rsid w:val="00CB2549"/>
    <w:rsid w:val="00CB39C2"/>
    <w:rsid w:val="00CB3D7C"/>
    <w:rsid w:val="00CB428B"/>
    <w:rsid w:val="00CB4F15"/>
    <w:rsid w:val="00CB78CE"/>
    <w:rsid w:val="00CB7FBD"/>
    <w:rsid w:val="00CC01DF"/>
    <w:rsid w:val="00CC20AB"/>
    <w:rsid w:val="00CC4517"/>
    <w:rsid w:val="00CC4CCD"/>
    <w:rsid w:val="00CC7277"/>
    <w:rsid w:val="00CD11FC"/>
    <w:rsid w:val="00CD23CB"/>
    <w:rsid w:val="00CD2482"/>
    <w:rsid w:val="00CD2E5C"/>
    <w:rsid w:val="00CD4FDA"/>
    <w:rsid w:val="00CD5EE5"/>
    <w:rsid w:val="00CE0E46"/>
    <w:rsid w:val="00CE163C"/>
    <w:rsid w:val="00CE5086"/>
    <w:rsid w:val="00CE6115"/>
    <w:rsid w:val="00CE6F92"/>
    <w:rsid w:val="00CF09A1"/>
    <w:rsid w:val="00CF0E07"/>
    <w:rsid w:val="00CF196B"/>
    <w:rsid w:val="00CF1A9B"/>
    <w:rsid w:val="00CF2FD2"/>
    <w:rsid w:val="00CF3358"/>
    <w:rsid w:val="00CF772B"/>
    <w:rsid w:val="00D00C99"/>
    <w:rsid w:val="00D01507"/>
    <w:rsid w:val="00D02159"/>
    <w:rsid w:val="00D030E6"/>
    <w:rsid w:val="00D045E5"/>
    <w:rsid w:val="00D05821"/>
    <w:rsid w:val="00D12749"/>
    <w:rsid w:val="00D129C2"/>
    <w:rsid w:val="00D13EC2"/>
    <w:rsid w:val="00D15AAA"/>
    <w:rsid w:val="00D160FD"/>
    <w:rsid w:val="00D168F9"/>
    <w:rsid w:val="00D17776"/>
    <w:rsid w:val="00D20302"/>
    <w:rsid w:val="00D20C81"/>
    <w:rsid w:val="00D2121F"/>
    <w:rsid w:val="00D22B87"/>
    <w:rsid w:val="00D22C48"/>
    <w:rsid w:val="00D23844"/>
    <w:rsid w:val="00D30FEA"/>
    <w:rsid w:val="00D31CE0"/>
    <w:rsid w:val="00D32D3E"/>
    <w:rsid w:val="00D34586"/>
    <w:rsid w:val="00D34C7D"/>
    <w:rsid w:val="00D35B66"/>
    <w:rsid w:val="00D363FB"/>
    <w:rsid w:val="00D365B6"/>
    <w:rsid w:val="00D41A79"/>
    <w:rsid w:val="00D41E11"/>
    <w:rsid w:val="00D421AA"/>
    <w:rsid w:val="00D44074"/>
    <w:rsid w:val="00D46BE7"/>
    <w:rsid w:val="00D46C06"/>
    <w:rsid w:val="00D47FF2"/>
    <w:rsid w:val="00D50AFA"/>
    <w:rsid w:val="00D52EE2"/>
    <w:rsid w:val="00D54772"/>
    <w:rsid w:val="00D55901"/>
    <w:rsid w:val="00D5620A"/>
    <w:rsid w:val="00D56404"/>
    <w:rsid w:val="00D56B7C"/>
    <w:rsid w:val="00D57186"/>
    <w:rsid w:val="00D60089"/>
    <w:rsid w:val="00D6126B"/>
    <w:rsid w:val="00D627AC"/>
    <w:rsid w:val="00D62960"/>
    <w:rsid w:val="00D67113"/>
    <w:rsid w:val="00D708D2"/>
    <w:rsid w:val="00D71107"/>
    <w:rsid w:val="00D711F7"/>
    <w:rsid w:val="00D71AE7"/>
    <w:rsid w:val="00D72485"/>
    <w:rsid w:val="00D736C3"/>
    <w:rsid w:val="00D736CC"/>
    <w:rsid w:val="00D7400A"/>
    <w:rsid w:val="00D74057"/>
    <w:rsid w:val="00D7426E"/>
    <w:rsid w:val="00D75A1A"/>
    <w:rsid w:val="00D81BDA"/>
    <w:rsid w:val="00D86A1E"/>
    <w:rsid w:val="00D87078"/>
    <w:rsid w:val="00D87737"/>
    <w:rsid w:val="00D903F6"/>
    <w:rsid w:val="00D912B0"/>
    <w:rsid w:val="00D92B63"/>
    <w:rsid w:val="00D9352F"/>
    <w:rsid w:val="00D93650"/>
    <w:rsid w:val="00D9494B"/>
    <w:rsid w:val="00D96163"/>
    <w:rsid w:val="00D97A83"/>
    <w:rsid w:val="00DA1418"/>
    <w:rsid w:val="00DA2141"/>
    <w:rsid w:val="00DA323F"/>
    <w:rsid w:val="00DA3FD0"/>
    <w:rsid w:val="00DA4CBB"/>
    <w:rsid w:val="00DA699B"/>
    <w:rsid w:val="00DB008F"/>
    <w:rsid w:val="00DB0567"/>
    <w:rsid w:val="00DB1779"/>
    <w:rsid w:val="00DB3725"/>
    <w:rsid w:val="00DB7C62"/>
    <w:rsid w:val="00DC0593"/>
    <w:rsid w:val="00DC108A"/>
    <w:rsid w:val="00DC28D0"/>
    <w:rsid w:val="00DC3EE9"/>
    <w:rsid w:val="00DC5136"/>
    <w:rsid w:val="00DC574A"/>
    <w:rsid w:val="00DD033D"/>
    <w:rsid w:val="00DD0924"/>
    <w:rsid w:val="00DD0DFB"/>
    <w:rsid w:val="00DD1BB0"/>
    <w:rsid w:val="00DD1CA4"/>
    <w:rsid w:val="00DD3973"/>
    <w:rsid w:val="00DD5CE7"/>
    <w:rsid w:val="00DD6BBC"/>
    <w:rsid w:val="00DD6D9E"/>
    <w:rsid w:val="00DE0877"/>
    <w:rsid w:val="00DE1C0F"/>
    <w:rsid w:val="00DE2C4F"/>
    <w:rsid w:val="00DE43FE"/>
    <w:rsid w:val="00DE546C"/>
    <w:rsid w:val="00DE655B"/>
    <w:rsid w:val="00DE68B4"/>
    <w:rsid w:val="00DE71AD"/>
    <w:rsid w:val="00DE71CD"/>
    <w:rsid w:val="00DE7A5C"/>
    <w:rsid w:val="00DE7ABD"/>
    <w:rsid w:val="00DE7B36"/>
    <w:rsid w:val="00DF0A01"/>
    <w:rsid w:val="00DF116D"/>
    <w:rsid w:val="00DF5DCC"/>
    <w:rsid w:val="00DF79B2"/>
    <w:rsid w:val="00E0030C"/>
    <w:rsid w:val="00E01EEF"/>
    <w:rsid w:val="00E02933"/>
    <w:rsid w:val="00E02CDA"/>
    <w:rsid w:val="00E0404B"/>
    <w:rsid w:val="00E0453C"/>
    <w:rsid w:val="00E063D6"/>
    <w:rsid w:val="00E07E48"/>
    <w:rsid w:val="00E115FD"/>
    <w:rsid w:val="00E11A81"/>
    <w:rsid w:val="00E124D3"/>
    <w:rsid w:val="00E142F3"/>
    <w:rsid w:val="00E1456C"/>
    <w:rsid w:val="00E17DA3"/>
    <w:rsid w:val="00E21FAA"/>
    <w:rsid w:val="00E23612"/>
    <w:rsid w:val="00E2487A"/>
    <w:rsid w:val="00E30D3F"/>
    <w:rsid w:val="00E3223B"/>
    <w:rsid w:val="00E33C24"/>
    <w:rsid w:val="00E36012"/>
    <w:rsid w:val="00E3653A"/>
    <w:rsid w:val="00E37E12"/>
    <w:rsid w:val="00E41263"/>
    <w:rsid w:val="00E41CF0"/>
    <w:rsid w:val="00E4202D"/>
    <w:rsid w:val="00E42272"/>
    <w:rsid w:val="00E42E85"/>
    <w:rsid w:val="00E44264"/>
    <w:rsid w:val="00E44ED2"/>
    <w:rsid w:val="00E46C7D"/>
    <w:rsid w:val="00E50C8A"/>
    <w:rsid w:val="00E51F31"/>
    <w:rsid w:val="00E54166"/>
    <w:rsid w:val="00E5488F"/>
    <w:rsid w:val="00E56A15"/>
    <w:rsid w:val="00E56E69"/>
    <w:rsid w:val="00E61215"/>
    <w:rsid w:val="00E64102"/>
    <w:rsid w:val="00E65864"/>
    <w:rsid w:val="00E658BA"/>
    <w:rsid w:val="00E669AB"/>
    <w:rsid w:val="00E71BC1"/>
    <w:rsid w:val="00E72292"/>
    <w:rsid w:val="00E72573"/>
    <w:rsid w:val="00E75C12"/>
    <w:rsid w:val="00E75E8F"/>
    <w:rsid w:val="00E77BE8"/>
    <w:rsid w:val="00E80590"/>
    <w:rsid w:val="00E8149D"/>
    <w:rsid w:val="00E8197A"/>
    <w:rsid w:val="00E82993"/>
    <w:rsid w:val="00E82B77"/>
    <w:rsid w:val="00E84E6E"/>
    <w:rsid w:val="00E856C7"/>
    <w:rsid w:val="00E85810"/>
    <w:rsid w:val="00E85D06"/>
    <w:rsid w:val="00E864EB"/>
    <w:rsid w:val="00E90A81"/>
    <w:rsid w:val="00E916CB"/>
    <w:rsid w:val="00E917D1"/>
    <w:rsid w:val="00E922BD"/>
    <w:rsid w:val="00E93B3A"/>
    <w:rsid w:val="00E9416C"/>
    <w:rsid w:val="00E95CF3"/>
    <w:rsid w:val="00E964BE"/>
    <w:rsid w:val="00E9775D"/>
    <w:rsid w:val="00EA0598"/>
    <w:rsid w:val="00EA27FB"/>
    <w:rsid w:val="00EA5779"/>
    <w:rsid w:val="00EA71B8"/>
    <w:rsid w:val="00EA785F"/>
    <w:rsid w:val="00EB210A"/>
    <w:rsid w:val="00EB2DCA"/>
    <w:rsid w:val="00EB30ED"/>
    <w:rsid w:val="00EB5AF3"/>
    <w:rsid w:val="00EC0D3B"/>
    <w:rsid w:val="00EC1D76"/>
    <w:rsid w:val="00EC3153"/>
    <w:rsid w:val="00EC351C"/>
    <w:rsid w:val="00EC3D78"/>
    <w:rsid w:val="00EC5522"/>
    <w:rsid w:val="00EC59D7"/>
    <w:rsid w:val="00EC604C"/>
    <w:rsid w:val="00EC7386"/>
    <w:rsid w:val="00ED0FF8"/>
    <w:rsid w:val="00ED3BC7"/>
    <w:rsid w:val="00ED7CA9"/>
    <w:rsid w:val="00EE08A5"/>
    <w:rsid w:val="00EE168D"/>
    <w:rsid w:val="00EE2214"/>
    <w:rsid w:val="00EE26F1"/>
    <w:rsid w:val="00EE4406"/>
    <w:rsid w:val="00EE5FC5"/>
    <w:rsid w:val="00EE64BC"/>
    <w:rsid w:val="00EE7679"/>
    <w:rsid w:val="00EF247F"/>
    <w:rsid w:val="00EF3E80"/>
    <w:rsid w:val="00EF3F32"/>
    <w:rsid w:val="00F014EF"/>
    <w:rsid w:val="00F01FFE"/>
    <w:rsid w:val="00F02653"/>
    <w:rsid w:val="00F0348A"/>
    <w:rsid w:val="00F04033"/>
    <w:rsid w:val="00F040A2"/>
    <w:rsid w:val="00F040A5"/>
    <w:rsid w:val="00F04A14"/>
    <w:rsid w:val="00F1317D"/>
    <w:rsid w:val="00F132F2"/>
    <w:rsid w:val="00F141B8"/>
    <w:rsid w:val="00F1430B"/>
    <w:rsid w:val="00F147D6"/>
    <w:rsid w:val="00F1532F"/>
    <w:rsid w:val="00F154C9"/>
    <w:rsid w:val="00F1620A"/>
    <w:rsid w:val="00F16DCD"/>
    <w:rsid w:val="00F17675"/>
    <w:rsid w:val="00F2176F"/>
    <w:rsid w:val="00F217DF"/>
    <w:rsid w:val="00F21F7D"/>
    <w:rsid w:val="00F234D1"/>
    <w:rsid w:val="00F23A9D"/>
    <w:rsid w:val="00F24FBD"/>
    <w:rsid w:val="00F300ED"/>
    <w:rsid w:val="00F3304A"/>
    <w:rsid w:val="00F330B3"/>
    <w:rsid w:val="00F34644"/>
    <w:rsid w:val="00F3657D"/>
    <w:rsid w:val="00F36CED"/>
    <w:rsid w:val="00F40505"/>
    <w:rsid w:val="00F4096A"/>
    <w:rsid w:val="00F40A5D"/>
    <w:rsid w:val="00F4238B"/>
    <w:rsid w:val="00F44D5F"/>
    <w:rsid w:val="00F46BB6"/>
    <w:rsid w:val="00F55025"/>
    <w:rsid w:val="00F55917"/>
    <w:rsid w:val="00F55CAC"/>
    <w:rsid w:val="00F57D94"/>
    <w:rsid w:val="00F57EB8"/>
    <w:rsid w:val="00F608E3"/>
    <w:rsid w:val="00F61844"/>
    <w:rsid w:val="00F61BD0"/>
    <w:rsid w:val="00F62822"/>
    <w:rsid w:val="00F62F79"/>
    <w:rsid w:val="00F634B7"/>
    <w:rsid w:val="00F6467B"/>
    <w:rsid w:val="00F64717"/>
    <w:rsid w:val="00F65974"/>
    <w:rsid w:val="00F65DAD"/>
    <w:rsid w:val="00F66AD7"/>
    <w:rsid w:val="00F67044"/>
    <w:rsid w:val="00F671B0"/>
    <w:rsid w:val="00F675C6"/>
    <w:rsid w:val="00F705C2"/>
    <w:rsid w:val="00F708CC"/>
    <w:rsid w:val="00F71150"/>
    <w:rsid w:val="00F713C2"/>
    <w:rsid w:val="00F71832"/>
    <w:rsid w:val="00F74EC3"/>
    <w:rsid w:val="00F76901"/>
    <w:rsid w:val="00F8296B"/>
    <w:rsid w:val="00F82AD8"/>
    <w:rsid w:val="00F831F8"/>
    <w:rsid w:val="00F836C1"/>
    <w:rsid w:val="00F839BF"/>
    <w:rsid w:val="00F8461A"/>
    <w:rsid w:val="00F84F86"/>
    <w:rsid w:val="00F850B4"/>
    <w:rsid w:val="00F85237"/>
    <w:rsid w:val="00F855C6"/>
    <w:rsid w:val="00F857FE"/>
    <w:rsid w:val="00F86A9C"/>
    <w:rsid w:val="00F86CD9"/>
    <w:rsid w:val="00F90CBA"/>
    <w:rsid w:val="00F93947"/>
    <w:rsid w:val="00F9560B"/>
    <w:rsid w:val="00F97C9F"/>
    <w:rsid w:val="00FA08DB"/>
    <w:rsid w:val="00FA211F"/>
    <w:rsid w:val="00FA328F"/>
    <w:rsid w:val="00FA591B"/>
    <w:rsid w:val="00FA67C8"/>
    <w:rsid w:val="00FA6E6A"/>
    <w:rsid w:val="00FA7594"/>
    <w:rsid w:val="00FB0183"/>
    <w:rsid w:val="00FB021C"/>
    <w:rsid w:val="00FB0F0C"/>
    <w:rsid w:val="00FB11B5"/>
    <w:rsid w:val="00FB1EC6"/>
    <w:rsid w:val="00FB21C6"/>
    <w:rsid w:val="00FB31BD"/>
    <w:rsid w:val="00FB3D43"/>
    <w:rsid w:val="00FB5FA4"/>
    <w:rsid w:val="00FB686A"/>
    <w:rsid w:val="00FB7E10"/>
    <w:rsid w:val="00FC03A3"/>
    <w:rsid w:val="00FC3D7F"/>
    <w:rsid w:val="00FC4A49"/>
    <w:rsid w:val="00FC6663"/>
    <w:rsid w:val="00FC6D41"/>
    <w:rsid w:val="00FC78B5"/>
    <w:rsid w:val="00FD0305"/>
    <w:rsid w:val="00FD1082"/>
    <w:rsid w:val="00FD1B35"/>
    <w:rsid w:val="00FE0667"/>
    <w:rsid w:val="00FE0F69"/>
    <w:rsid w:val="00FE198C"/>
    <w:rsid w:val="00FE37F1"/>
    <w:rsid w:val="00FE3E83"/>
    <w:rsid w:val="00FF0F63"/>
    <w:rsid w:val="00FF2536"/>
    <w:rsid w:val="00FF308F"/>
    <w:rsid w:val="00FF31CB"/>
    <w:rsid w:val="00FF48D7"/>
    <w:rsid w:val="00FF55D3"/>
    <w:rsid w:val="00FF58AA"/>
    <w:rsid w:val="00FF5958"/>
    <w:rsid w:val="00FF5B4C"/>
    <w:rsid w:val="00FF6820"/>
    <w:rsid w:val="00FF6D05"/>
    <w:rsid w:val="011DA7DC"/>
    <w:rsid w:val="015F50D9"/>
    <w:rsid w:val="017A14AD"/>
    <w:rsid w:val="019478EC"/>
    <w:rsid w:val="01951DDC"/>
    <w:rsid w:val="01C6B6EF"/>
    <w:rsid w:val="020AA86F"/>
    <w:rsid w:val="021B2703"/>
    <w:rsid w:val="0242DDAE"/>
    <w:rsid w:val="0244E839"/>
    <w:rsid w:val="025A7A98"/>
    <w:rsid w:val="02BA5223"/>
    <w:rsid w:val="03545745"/>
    <w:rsid w:val="03A44DAB"/>
    <w:rsid w:val="03ACA1CF"/>
    <w:rsid w:val="04B52047"/>
    <w:rsid w:val="04D08E9B"/>
    <w:rsid w:val="04DD14A5"/>
    <w:rsid w:val="04E9C736"/>
    <w:rsid w:val="050406A9"/>
    <w:rsid w:val="05165823"/>
    <w:rsid w:val="05406FA5"/>
    <w:rsid w:val="057A02BB"/>
    <w:rsid w:val="06FA3874"/>
    <w:rsid w:val="07161DBB"/>
    <w:rsid w:val="078C871F"/>
    <w:rsid w:val="07A09AC5"/>
    <w:rsid w:val="07B5EAED"/>
    <w:rsid w:val="07FE29F7"/>
    <w:rsid w:val="08301FAF"/>
    <w:rsid w:val="0867EA5F"/>
    <w:rsid w:val="0895C6F3"/>
    <w:rsid w:val="08C4595C"/>
    <w:rsid w:val="08E399AF"/>
    <w:rsid w:val="097FBE84"/>
    <w:rsid w:val="0988876E"/>
    <w:rsid w:val="0A4FC512"/>
    <w:rsid w:val="0A874B45"/>
    <w:rsid w:val="0AAAD7CC"/>
    <w:rsid w:val="0B266805"/>
    <w:rsid w:val="0B37AB89"/>
    <w:rsid w:val="0B394517"/>
    <w:rsid w:val="0B7B1E50"/>
    <w:rsid w:val="0B9E9369"/>
    <w:rsid w:val="0BE79AAC"/>
    <w:rsid w:val="0BF7C9F2"/>
    <w:rsid w:val="0C50D817"/>
    <w:rsid w:val="0CB5D9BE"/>
    <w:rsid w:val="0CF5EB41"/>
    <w:rsid w:val="0D16F102"/>
    <w:rsid w:val="0D318CA8"/>
    <w:rsid w:val="0D4F6447"/>
    <w:rsid w:val="0D8D2A50"/>
    <w:rsid w:val="0DAFD8DC"/>
    <w:rsid w:val="0DBA1FD9"/>
    <w:rsid w:val="0E6E9294"/>
    <w:rsid w:val="0E7ABD09"/>
    <w:rsid w:val="0E88EF70"/>
    <w:rsid w:val="0EB1059D"/>
    <w:rsid w:val="0EDB98CA"/>
    <w:rsid w:val="0F086A6B"/>
    <w:rsid w:val="0F98E690"/>
    <w:rsid w:val="0FF54D5F"/>
    <w:rsid w:val="10029661"/>
    <w:rsid w:val="1060BCF7"/>
    <w:rsid w:val="1065B69D"/>
    <w:rsid w:val="106FB951"/>
    <w:rsid w:val="109EB97A"/>
    <w:rsid w:val="110413A8"/>
    <w:rsid w:val="11060F2F"/>
    <w:rsid w:val="1142542D"/>
    <w:rsid w:val="117CD23F"/>
    <w:rsid w:val="11B97C2A"/>
    <w:rsid w:val="11DFA10E"/>
    <w:rsid w:val="124B82E7"/>
    <w:rsid w:val="134B1987"/>
    <w:rsid w:val="137E2D7F"/>
    <w:rsid w:val="138DABB1"/>
    <w:rsid w:val="13E393DA"/>
    <w:rsid w:val="14305624"/>
    <w:rsid w:val="14342C60"/>
    <w:rsid w:val="14794D2A"/>
    <w:rsid w:val="1500FA37"/>
    <w:rsid w:val="15C32B79"/>
    <w:rsid w:val="15EB204A"/>
    <w:rsid w:val="1605EA18"/>
    <w:rsid w:val="1613D155"/>
    <w:rsid w:val="16519B5A"/>
    <w:rsid w:val="1654AB40"/>
    <w:rsid w:val="165D0E86"/>
    <w:rsid w:val="16857E2D"/>
    <w:rsid w:val="16B5C226"/>
    <w:rsid w:val="16EDD16B"/>
    <w:rsid w:val="17523CDC"/>
    <w:rsid w:val="178AE543"/>
    <w:rsid w:val="178BA40B"/>
    <w:rsid w:val="18315B0C"/>
    <w:rsid w:val="1858F21A"/>
    <w:rsid w:val="186AB085"/>
    <w:rsid w:val="18D5658D"/>
    <w:rsid w:val="1924801D"/>
    <w:rsid w:val="1AB88369"/>
    <w:rsid w:val="1AC386D8"/>
    <w:rsid w:val="1AE5AFE1"/>
    <w:rsid w:val="1AE877B0"/>
    <w:rsid w:val="1AEB0E83"/>
    <w:rsid w:val="1B17C469"/>
    <w:rsid w:val="1B18EB30"/>
    <w:rsid w:val="1B863E9C"/>
    <w:rsid w:val="1B98A45B"/>
    <w:rsid w:val="1B9C9678"/>
    <w:rsid w:val="1BD7298A"/>
    <w:rsid w:val="1BFF6914"/>
    <w:rsid w:val="1C810985"/>
    <w:rsid w:val="1CCDA698"/>
    <w:rsid w:val="1D160CFC"/>
    <w:rsid w:val="1D3B71EC"/>
    <w:rsid w:val="1D48E165"/>
    <w:rsid w:val="1D90F685"/>
    <w:rsid w:val="1DADC362"/>
    <w:rsid w:val="1DC9E4DA"/>
    <w:rsid w:val="1E529AE3"/>
    <w:rsid w:val="1EA43858"/>
    <w:rsid w:val="1EB0E0C6"/>
    <w:rsid w:val="1F2685F2"/>
    <w:rsid w:val="1F345CEE"/>
    <w:rsid w:val="1F58DF0B"/>
    <w:rsid w:val="1FFE8C1A"/>
    <w:rsid w:val="20640544"/>
    <w:rsid w:val="20694FCC"/>
    <w:rsid w:val="209DC2F1"/>
    <w:rsid w:val="20E4AF7C"/>
    <w:rsid w:val="2105572B"/>
    <w:rsid w:val="211A8B18"/>
    <w:rsid w:val="21264CE4"/>
    <w:rsid w:val="216A9532"/>
    <w:rsid w:val="21A007E0"/>
    <w:rsid w:val="22660D0A"/>
    <w:rsid w:val="22980187"/>
    <w:rsid w:val="2301E6FB"/>
    <w:rsid w:val="230D4875"/>
    <w:rsid w:val="232475C6"/>
    <w:rsid w:val="2345B1BD"/>
    <w:rsid w:val="234BDD52"/>
    <w:rsid w:val="240AA910"/>
    <w:rsid w:val="2413B135"/>
    <w:rsid w:val="243DE24B"/>
    <w:rsid w:val="2451B9AB"/>
    <w:rsid w:val="248E1126"/>
    <w:rsid w:val="24CC99EE"/>
    <w:rsid w:val="25C7701E"/>
    <w:rsid w:val="26376554"/>
    <w:rsid w:val="26AEB74C"/>
    <w:rsid w:val="27078480"/>
    <w:rsid w:val="2722B1DF"/>
    <w:rsid w:val="272E8701"/>
    <w:rsid w:val="275793F0"/>
    <w:rsid w:val="27924651"/>
    <w:rsid w:val="279B6DA6"/>
    <w:rsid w:val="27AEE829"/>
    <w:rsid w:val="27E42ED8"/>
    <w:rsid w:val="284D8D17"/>
    <w:rsid w:val="28C7E0FF"/>
    <w:rsid w:val="290DA1C3"/>
    <w:rsid w:val="292A2CE1"/>
    <w:rsid w:val="295EA459"/>
    <w:rsid w:val="298E0D18"/>
    <w:rsid w:val="29FB8401"/>
    <w:rsid w:val="2A15065B"/>
    <w:rsid w:val="2A1876DF"/>
    <w:rsid w:val="2A34DD42"/>
    <w:rsid w:val="2A381EE2"/>
    <w:rsid w:val="2A4D505A"/>
    <w:rsid w:val="2AA068E4"/>
    <w:rsid w:val="2AA088B1"/>
    <w:rsid w:val="2ACA54B7"/>
    <w:rsid w:val="2AEC89A3"/>
    <w:rsid w:val="2B4B22DC"/>
    <w:rsid w:val="2B4C3E28"/>
    <w:rsid w:val="2B7E5253"/>
    <w:rsid w:val="2C1BA7A2"/>
    <w:rsid w:val="2C7B5310"/>
    <w:rsid w:val="2C8C1152"/>
    <w:rsid w:val="2C91E263"/>
    <w:rsid w:val="2CE7BB9E"/>
    <w:rsid w:val="2CEE593A"/>
    <w:rsid w:val="2DBE53C7"/>
    <w:rsid w:val="2E712B61"/>
    <w:rsid w:val="2E737C34"/>
    <w:rsid w:val="2EF7D278"/>
    <w:rsid w:val="2EFE84D8"/>
    <w:rsid w:val="2F1949FB"/>
    <w:rsid w:val="2F7AF068"/>
    <w:rsid w:val="2FCF15AD"/>
    <w:rsid w:val="300C7E17"/>
    <w:rsid w:val="3028D2C3"/>
    <w:rsid w:val="305A6213"/>
    <w:rsid w:val="307985FF"/>
    <w:rsid w:val="30E02324"/>
    <w:rsid w:val="30F9D2A8"/>
    <w:rsid w:val="3130F7E1"/>
    <w:rsid w:val="31478FD8"/>
    <w:rsid w:val="314B9849"/>
    <w:rsid w:val="3187020E"/>
    <w:rsid w:val="318CC093"/>
    <w:rsid w:val="31D6B047"/>
    <w:rsid w:val="32270F9A"/>
    <w:rsid w:val="3274FA8B"/>
    <w:rsid w:val="33713A13"/>
    <w:rsid w:val="33CB793B"/>
    <w:rsid w:val="33DA79A0"/>
    <w:rsid w:val="33FD7656"/>
    <w:rsid w:val="347C71CA"/>
    <w:rsid w:val="35006A8B"/>
    <w:rsid w:val="35787735"/>
    <w:rsid w:val="35B200F5"/>
    <w:rsid w:val="3630F627"/>
    <w:rsid w:val="3649E685"/>
    <w:rsid w:val="371F813B"/>
    <w:rsid w:val="3787D7EB"/>
    <w:rsid w:val="378E9C97"/>
    <w:rsid w:val="37A8F1DD"/>
    <w:rsid w:val="37B0F29E"/>
    <w:rsid w:val="3808598D"/>
    <w:rsid w:val="385D76E8"/>
    <w:rsid w:val="385DCD3F"/>
    <w:rsid w:val="388D39CE"/>
    <w:rsid w:val="3892FE5C"/>
    <w:rsid w:val="38CE13C6"/>
    <w:rsid w:val="38D5C7BD"/>
    <w:rsid w:val="3915F67B"/>
    <w:rsid w:val="3972FC4C"/>
    <w:rsid w:val="3989DEF1"/>
    <w:rsid w:val="398B3FDE"/>
    <w:rsid w:val="39A11F2A"/>
    <w:rsid w:val="3A06C91F"/>
    <w:rsid w:val="3A25DDAD"/>
    <w:rsid w:val="3AB47185"/>
    <w:rsid w:val="3B5B9661"/>
    <w:rsid w:val="3B6A7287"/>
    <w:rsid w:val="3BC91FDF"/>
    <w:rsid w:val="3BC9F5EA"/>
    <w:rsid w:val="3C29BD95"/>
    <w:rsid w:val="3C563275"/>
    <w:rsid w:val="3C762589"/>
    <w:rsid w:val="3CDE13D2"/>
    <w:rsid w:val="3CFDD788"/>
    <w:rsid w:val="3D6DB73B"/>
    <w:rsid w:val="3D7F9CF4"/>
    <w:rsid w:val="3DDC0AC8"/>
    <w:rsid w:val="3DE9544E"/>
    <w:rsid w:val="3DEB20E0"/>
    <w:rsid w:val="3DFD36FA"/>
    <w:rsid w:val="3E29A7DF"/>
    <w:rsid w:val="3E80E2A2"/>
    <w:rsid w:val="3E86C37A"/>
    <w:rsid w:val="3EDB28C4"/>
    <w:rsid w:val="4012E8FC"/>
    <w:rsid w:val="40130442"/>
    <w:rsid w:val="401D7571"/>
    <w:rsid w:val="404B4962"/>
    <w:rsid w:val="404F2B92"/>
    <w:rsid w:val="40AD5471"/>
    <w:rsid w:val="412F95DF"/>
    <w:rsid w:val="41D9B178"/>
    <w:rsid w:val="41F9E368"/>
    <w:rsid w:val="42628969"/>
    <w:rsid w:val="43E2D909"/>
    <w:rsid w:val="449313B9"/>
    <w:rsid w:val="44A6CE2D"/>
    <w:rsid w:val="44CCAF06"/>
    <w:rsid w:val="44DE5512"/>
    <w:rsid w:val="4506501F"/>
    <w:rsid w:val="455EAED9"/>
    <w:rsid w:val="456F02E3"/>
    <w:rsid w:val="45835CE4"/>
    <w:rsid w:val="4584B6EC"/>
    <w:rsid w:val="45F6C4CD"/>
    <w:rsid w:val="45F7E8F6"/>
    <w:rsid w:val="4637551F"/>
    <w:rsid w:val="4683770C"/>
    <w:rsid w:val="4687DECE"/>
    <w:rsid w:val="46C260E8"/>
    <w:rsid w:val="46C539A6"/>
    <w:rsid w:val="46E1FAFF"/>
    <w:rsid w:val="47329ADE"/>
    <w:rsid w:val="479E220C"/>
    <w:rsid w:val="47B3E379"/>
    <w:rsid w:val="47E736D8"/>
    <w:rsid w:val="490BC0B9"/>
    <w:rsid w:val="491BEB72"/>
    <w:rsid w:val="495CA1E8"/>
    <w:rsid w:val="495D3210"/>
    <w:rsid w:val="498A8C0D"/>
    <w:rsid w:val="49B0656A"/>
    <w:rsid w:val="49BB17CE"/>
    <w:rsid w:val="49E9D720"/>
    <w:rsid w:val="49F14BA4"/>
    <w:rsid w:val="4A794E45"/>
    <w:rsid w:val="4AB91AFF"/>
    <w:rsid w:val="4ADDEB18"/>
    <w:rsid w:val="4AE0D0DC"/>
    <w:rsid w:val="4B460296"/>
    <w:rsid w:val="4BAC6DEA"/>
    <w:rsid w:val="4BF58557"/>
    <w:rsid w:val="4CEC3CB3"/>
    <w:rsid w:val="4D891017"/>
    <w:rsid w:val="4D9076BE"/>
    <w:rsid w:val="4DAE4496"/>
    <w:rsid w:val="4DC5E0C5"/>
    <w:rsid w:val="4DFFF3F2"/>
    <w:rsid w:val="4E5B6652"/>
    <w:rsid w:val="4E9076C8"/>
    <w:rsid w:val="4F90B8CC"/>
    <w:rsid w:val="4FB44574"/>
    <w:rsid w:val="4FD3999A"/>
    <w:rsid w:val="5010CE2D"/>
    <w:rsid w:val="505851E2"/>
    <w:rsid w:val="50BB03BA"/>
    <w:rsid w:val="510D6625"/>
    <w:rsid w:val="51112F77"/>
    <w:rsid w:val="516D0625"/>
    <w:rsid w:val="5187F3FD"/>
    <w:rsid w:val="51CA51E6"/>
    <w:rsid w:val="5203BA43"/>
    <w:rsid w:val="52DC4AC0"/>
    <w:rsid w:val="52E44E67"/>
    <w:rsid w:val="536B427A"/>
    <w:rsid w:val="537C207E"/>
    <w:rsid w:val="5388FADE"/>
    <w:rsid w:val="53F1112E"/>
    <w:rsid w:val="5400F6D8"/>
    <w:rsid w:val="5437B7D0"/>
    <w:rsid w:val="549ECEFC"/>
    <w:rsid w:val="5504A0EF"/>
    <w:rsid w:val="553C14E7"/>
    <w:rsid w:val="5554E2B4"/>
    <w:rsid w:val="5586AF17"/>
    <w:rsid w:val="55C8F9A6"/>
    <w:rsid w:val="55E956A3"/>
    <w:rsid w:val="56073D4C"/>
    <w:rsid w:val="568BD112"/>
    <w:rsid w:val="56BCA6E9"/>
    <w:rsid w:val="5725C37F"/>
    <w:rsid w:val="572C3E9F"/>
    <w:rsid w:val="57EB4C6C"/>
    <w:rsid w:val="587DDBCD"/>
    <w:rsid w:val="58CB39E9"/>
    <w:rsid w:val="58E5C86A"/>
    <w:rsid w:val="59377221"/>
    <w:rsid w:val="593874D9"/>
    <w:rsid w:val="59ACA762"/>
    <w:rsid w:val="59D57185"/>
    <w:rsid w:val="5A83F23C"/>
    <w:rsid w:val="5AC4FE8B"/>
    <w:rsid w:val="5B29E707"/>
    <w:rsid w:val="5BCE6537"/>
    <w:rsid w:val="5BD90C31"/>
    <w:rsid w:val="5BE75BC8"/>
    <w:rsid w:val="5BE8E1C4"/>
    <w:rsid w:val="5C0AB94A"/>
    <w:rsid w:val="5C278B3F"/>
    <w:rsid w:val="5D1279D9"/>
    <w:rsid w:val="5D221B29"/>
    <w:rsid w:val="5D9C7F25"/>
    <w:rsid w:val="5DA0B22F"/>
    <w:rsid w:val="5DABF9CD"/>
    <w:rsid w:val="5DD5C273"/>
    <w:rsid w:val="5E3862E2"/>
    <w:rsid w:val="5E5DEBAF"/>
    <w:rsid w:val="5E89BD7D"/>
    <w:rsid w:val="5ED309E0"/>
    <w:rsid w:val="5F001186"/>
    <w:rsid w:val="5F104BA2"/>
    <w:rsid w:val="5F1F8E75"/>
    <w:rsid w:val="5FC8BBFB"/>
    <w:rsid w:val="5FEEBFD3"/>
    <w:rsid w:val="6011C766"/>
    <w:rsid w:val="60A1333D"/>
    <w:rsid w:val="61B4EACD"/>
    <w:rsid w:val="61B7F8F4"/>
    <w:rsid w:val="61BE2BD5"/>
    <w:rsid w:val="62612813"/>
    <w:rsid w:val="62A9DFC4"/>
    <w:rsid w:val="62BDD190"/>
    <w:rsid w:val="62D2073A"/>
    <w:rsid w:val="643B8F09"/>
    <w:rsid w:val="64E1A672"/>
    <w:rsid w:val="64F8E564"/>
    <w:rsid w:val="6555B6F3"/>
    <w:rsid w:val="656476B9"/>
    <w:rsid w:val="6596B3EA"/>
    <w:rsid w:val="66152C6F"/>
    <w:rsid w:val="6618B63A"/>
    <w:rsid w:val="6655775F"/>
    <w:rsid w:val="672DC5D6"/>
    <w:rsid w:val="676EE873"/>
    <w:rsid w:val="67C9998A"/>
    <w:rsid w:val="683D7C52"/>
    <w:rsid w:val="68C04E02"/>
    <w:rsid w:val="68DC82F7"/>
    <w:rsid w:val="69225C7A"/>
    <w:rsid w:val="69836465"/>
    <w:rsid w:val="698E83C6"/>
    <w:rsid w:val="6A260D0A"/>
    <w:rsid w:val="6A3ACD2A"/>
    <w:rsid w:val="6AA50EEC"/>
    <w:rsid w:val="6ABE460C"/>
    <w:rsid w:val="6ADAF225"/>
    <w:rsid w:val="6AE4C85B"/>
    <w:rsid w:val="6AF4BBD1"/>
    <w:rsid w:val="6B1129C1"/>
    <w:rsid w:val="6B71F4EC"/>
    <w:rsid w:val="6BA44BD0"/>
    <w:rsid w:val="6BA74B71"/>
    <w:rsid w:val="6BD98006"/>
    <w:rsid w:val="6C07A751"/>
    <w:rsid w:val="6C189E73"/>
    <w:rsid w:val="6C33C0B3"/>
    <w:rsid w:val="6C52076F"/>
    <w:rsid w:val="6CCEE97A"/>
    <w:rsid w:val="6D096497"/>
    <w:rsid w:val="6D8CA702"/>
    <w:rsid w:val="6E1E5E66"/>
    <w:rsid w:val="6E2B1CD4"/>
    <w:rsid w:val="6E53EF59"/>
    <w:rsid w:val="6E5B4CA5"/>
    <w:rsid w:val="6E6B383C"/>
    <w:rsid w:val="6E6B9621"/>
    <w:rsid w:val="6F2E74BD"/>
    <w:rsid w:val="6F6395A1"/>
    <w:rsid w:val="6FC5C585"/>
    <w:rsid w:val="7031A9AD"/>
    <w:rsid w:val="708885CA"/>
    <w:rsid w:val="70FD288D"/>
    <w:rsid w:val="71F2C230"/>
    <w:rsid w:val="72034243"/>
    <w:rsid w:val="722A539D"/>
    <w:rsid w:val="723DF286"/>
    <w:rsid w:val="72840926"/>
    <w:rsid w:val="728C8FE6"/>
    <w:rsid w:val="728EFD8D"/>
    <w:rsid w:val="72A9E20D"/>
    <w:rsid w:val="739309D7"/>
    <w:rsid w:val="73A21B1C"/>
    <w:rsid w:val="740BF4EA"/>
    <w:rsid w:val="74301B99"/>
    <w:rsid w:val="74DED55F"/>
    <w:rsid w:val="758FA9B0"/>
    <w:rsid w:val="75AFA9C9"/>
    <w:rsid w:val="76E41021"/>
    <w:rsid w:val="77171DF9"/>
    <w:rsid w:val="772ABCA6"/>
    <w:rsid w:val="77BB0596"/>
    <w:rsid w:val="77C0D9F7"/>
    <w:rsid w:val="78793A13"/>
    <w:rsid w:val="796C2F54"/>
    <w:rsid w:val="796F567F"/>
    <w:rsid w:val="7A0C788A"/>
    <w:rsid w:val="7A321668"/>
    <w:rsid w:val="7A779975"/>
    <w:rsid w:val="7B09379A"/>
    <w:rsid w:val="7B3218D5"/>
    <w:rsid w:val="7BBFD9C2"/>
    <w:rsid w:val="7BDED5AF"/>
    <w:rsid w:val="7C088959"/>
    <w:rsid w:val="7C888933"/>
    <w:rsid w:val="7CC9F03A"/>
    <w:rsid w:val="7D26F484"/>
    <w:rsid w:val="7D97C21D"/>
    <w:rsid w:val="7D988090"/>
    <w:rsid w:val="7DF97AFA"/>
    <w:rsid w:val="7E168469"/>
    <w:rsid w:val="7E30B2B7"/>
    <w:rsid w:val="7E43D82F"/>
    <w:rsid w:val="7E64C19E"/>
    <w:rsid w:val="7E948FF0"/>
    <w:rsid w:val="7E96D12F"/>
    <w:rsid w:val="7E9A1024"/>
    <w:rsid w:val="7EB6E824"/>
    <w:rsid w:val="7F0693E5"/>
    <w:rsid w:val="7F0EBD94"/>
    <w:rsid w:val="7F7D3A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80C6"/>
  <w15:chartTrackingRefBased/>
  <w15:docId w15:val="{FBDF2A23-767B-4F5C-B267-3DA2B3D8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56"/>
  </w:style>
  <w:style w:type="paragraph" w:styleId="Heading1">
    <w:name w:val="heading 1"/>
    <w:basedOn w:val="Normal"/>
    <w:next w:val="Normal"/>
    <w:link w:val="Heading1Char"/>
    <w:uiPriority w:val="9"/>
    <w:qFormat/>
    <w:rsid w:val="004E3635"/>
    <w:pPr>
      <w:keepNext/>
      <w:keepLines/>
      <w:pBdr>
        <w:left w:val="single" w:sz="12" w:space="12" w:color="ED7D31" w:themeColor="accent2"/>
      </w:pBdr>
      <w:spacing w:before="80" w:after="80" w:line="240" w:lineRule="auto"/>
      <w:outlineLvl w:val="0"/>
    </w:pPr>
    <w:rPr>
      <w:rFonts w:ascii="Arial" w:eastAsiaTheme="majorEastAsia" w:hAnsi="Arial" w:cstheme="majorBidi"/>
      <w:b/>
      <w:caps/>
      <w:spacing w:val="10"/>
      <w:sz w:val="24"/>
      <w:szCs w:val="36"/>
    </w:rPr>
  </w:style>
  <w:style w:type="paragraph" w:styleId="Heading2">
    <w:name w:val="heading 2"/>
    <w:basedOn w:val="Normal"/>
    <w:next w:val="Normal"/>
    <w:link w:val="Heading2Char"/>
    <w:uiPriority w:val="9"/>
    <w:unhideWhenUsed/>
    <w:qFormat/>
    <w:rsid w:val="00BF4DF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BF4DF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BF4DF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BF4DF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BF4DF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BF4DF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F4DF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BF4DF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635"/>
    <w:rPr>
      <w:rFonts w:ascii="Arial" w:eastAsiaTheme="majorEastAsia" w:hAnsi="Arial" w:cstheme="majorBidi"/>
      <w:b/>
      <w:caps/>
      <w:spacing w:val="10"/>
      <w:sz w:val="24"/>
      <w:szCs w:val="36"/>
    </w:rPr>
  </w:style>
  <w:style w:type="character" w:customStyle="1" w:styleId="Heading2Char">
    <w:name w:val="Heading 2 Char"/>
    <w:basedOn w:val="DefaultParagraphFont"/>
    <w:link w:val="Heading2"/>
    <w:uiPriority w:val="9"/>
    <w:rsid w:val="00BF4DF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BF4DF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BF4DF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BF4DF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BF4DF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BF4DF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F4DF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BF4DF2"/>
    <w:rPr>
      <w:rFonts w:asciiTheme="majorHAnsi" w:eastAsiaTheme="majorEastAsia" w:hAnsiTheme="majorHAnsi" w:cstheme="majorBidi"/>
      <w:i/>
      <w:iCs/>
      <w:caps/>
    </w:rPr>
  </w:style>
  <w:style w:type="paragraph" w:styleId="BalloonText">
    <w:name w:val="Balloon Text"/>
    <w:basedOn w:val="Normal"/>
    <w:link w:val="BalloonTextChar"/>
    <w:uiPriority w:val="99"/>
    <w:semiHidden/>
    <w:unhideWhenUsed/>
    <w:rsid w:val="00BF4DF2"/>
    <w:rPr>
      <w:rFonts w:ascii="Tahoma" w:hAnsi="Tahoma" w:cs="Tahoma"/>
      <w:sz w:val="16"/>
      <w:szCs w:val="16"/>
    </w:rPr>
  </w:style>
  <w:style w:type="character" w:customStyle="1" w:styleId="BalloonTextChar">
    <w:name w:val="Balloon Text Char"/>
    <w:basedOn w:val="DefaultParagraphFont"/>
    <w:link w:val="BalloonText"/>
    <w:uiPriority w:val="99"/>
    <w:semiHidden/>
    <w:rsid w:val="00BF4DF2"/>
    <w:rPr>
      <w:rFonts w:ascii="Tahoma" w:hAnsi="Tahoma" w:cs="Tahoma"/>
      <w:sz w:val="16"/>
      <w:szCs w:val="16"/>
    </w:rPr>
  </w:style>
  <w:style w:type="paragraph" w:styleId="Title">
    <w:name w:val="Title"/>
    <w:basedOn w:val="Normal"/>
    <w:next w:val="Normal"/>
    <w:link w:val="TitleChar"/>
    <w:uiPriority w:val="10"/>
    <w:qFormat/>
    <w:rsid w:val="00BF4DF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BF4DF2"/>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BF4DF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BF4DF2"/>
    <w:rPr>
      <w:color w:val="000000" w:themeColor="text1"/>
      <w:sz w:val="24"/>
      <w:szCs w:val="24"/>
    </w:rPr>
  </w:style>
  <w:style w:type="paragraph" w:styleId="Header">
    <w:name w:val="header"/>
    <w:basedOn w:val="Normal"/>
    <w:link w:val="HeaderChar"/>
    <w:uiPriority w:val="99"/>
    <w:unhideWhenUsed/>
    <w:rsid w:val="00BF4DF2"/>
  </w:style>
  <w:style w:type="character" w:customStyle="1" w:styleId="HeaderChar">
    <w:name w:val="Header Char"/>
    <w:basedOn w:val="DefaultParagraphFont"/>
    <w:link w:val="Header"/>
    <w:uiPriority w:val="99"/>
    <w:rsid w:val="00BF4DF2"/>
  </w:style>
  <w:style w:type="paragraph" w:styleId="Footer">
    <w:name w:val="footer"/>
    <w:basedOn w:val="Normal"/>
    <w:link w:val="FooterChar"/>
    <w:uiPriority w:val="99"/>
    <w:unhideWhenUsed/>
    <w:rsid w:val="00BF4DF2"/>
  </w:style>
  <w:style w:type="character" w:customStyle="1" w:styleId="FooterChar">
    <w:name w:val="Footer Char"/>
    <w:basedOn w:val="DefaultParagraphFont"/>
    <w:link w:val="Footer"/>
    <w:uiPriority w:val="99"/>
    <w:rsid w:val="00BF4DF2"/>
  </w:style>
  <w:style w:type="paragraph" w:customStyle="1" w:styleId="Name">
    <w:name w:val="Name"/>
    <w:basedOn w:val="Normal"/>
    <w:uiPriority w:val="3"/>
    <w:rsid w:val="00BF4DF2"/>
    <w:pPr>
      <w:spacing w:line="240" w:lineRule="auto"/>
      <w:jc w:val="right"/>
    </w:pPr>
  </w:style>
  <w:style w:type="table" w:styleId="TableGrid">
    <w:name w:val="Table Grid"/>
    <w:basedOn w:val="TableNormal"/>
    <w:uiPriority w:val="1"/>
    <w:rsid w:val="00BF4DF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BF4DF2"/>
    <w:rPr>
      <w:color w:val="808080"/>
    </w:rPr>
  </w:style>
  <w:style w:type="paragraph" w:customStyle="1" w:styleId="Content">
    <w:name w:val="Content"/>
    <w:basedOn w:val="Normal"/>
    <w:link w:val="ContentChar"/>
    <w:rsid w:val="00BF4DF2"/>
    <w:rPr>
      <w:b/>
    </w:rPr>
  </w:style>
  <w:style w:type="paragraph" w:customStyle="1" w:styleId="EmphasisText">
    <w:name w:val="Emphasis Text"/>
    <w:basedOn w:val="Normal"/>
    <w:link w:val="EmphasisTextChar"/>
    <w:rsid w:val="00BF4DF2"/>
  </w:style>
  <w:style w:type="character" w:customStyle="1" w:styleId="ContentChar">
    <w:name w:val="Content Char"/>
    <w:basedOn w:val="DefaultParagraphFont"/>
    <w:link w:val="Content"/>
    <w:rsid w:val="00BF4DF2"/>
    <w:rPr>
      <w:b/>
    </w:rPr>
  </w:style>
  <w:style w:type="character" w:customStyle="1" w:styleId="EmphasisTextChar">
    <w:name w:val="Emphasis Text Char"/>
    <w:basedOn w:val="DefaultParagraphFont"/>
    <w:link w:val="EmphasisText"/>
    <w:rsid w:val="00BF4DF2"/>
  </w:style>
  <w:style w:type="paragraph" w:styleId="ListParagraph">
    <w:name w:val="List Paragraph"/>
    <w:basedOn w:val="Normal"/>
    <w:uiPriority w:val="34"/>
    <w:qFormat/>
    <w:rsid w:val="00BF4DF2"/>
    <w:pPr>
      <w:ind w:left="720"/>
      <w:contextualSpacing/>
    </w:pPr>
  </w:style>
  <w:style w:type="paragraph" w:customStyle="1" w:styleId="TableParagraph">
    <w:name w:val="Table Paragraph"/>
    <w:basedOn w:val="Normal"/>
    <w:uiPriority w:val="1"/>
    <w:rsid w:val="00BF4DF2"/>
    <w:pPr>
      <w:widowControl w:val="0"/>
      <w:spacing w:line="240" w:lineRule="auto"/>
    </w:pPr>
    <w:rPr>
      <w:b/>
    </w:rPr>
  </w:style>
  <w:style w:type="paragraph" w:styleId="FootnoteText">
    <w:name w:val="footnote text"/>
    <w:basedOn w:val="Normal"/>
    <w:link w:val="FootnoteTextChar"/>
    <w:uiPriority w:val="99"/>
    <w:semiHidden/>
    <w:unhideWhenUsed/>
    <w:rsid w:val="00BF4DF2"/>
    <w:pPr>
      <w:widowControl w:val="0"/>
      <w:spacing w:line="240" w:lineRule="auto"/>
    </w:pPr>
    <w:rPr>
      <w:b/>
      <w:sz w:val="20"/>
      <w:szCs w:val="20"/>
    </w:rPr>
  </w:style>
  <w:style w:type="character" w:customStyle="1" w:styleId="FootnoteTextChar">
    <w:name w:val="Footnote Text Char"/>
    <w:basedOn w:val="DefaultParagraphFont"/>
    <w:link w:val="FootnoteText"/>
    <w:uiPriority w:val="99"/>
    <w:semiHidden/>
    <w:rsid w:val="00BF4DF2"/>
    <w:rPr>
      <w:b/>
      <w:sz w:val="20"/>
      <w:szCs w:val="20"/>
    </w:rPr>
  </w:style>
  <w:style w:type="character" w:styleId="FootnoteReference">
    <w:name w:val="footnote reference"/>
    <w:basedOn w:val="DefaultParagraphFont"/>
    <w:uiPriority w:val="99"/>
    <w:semiHidden/>
    <w:unhideWhenUsed/>
    <w:rsid w:val="00BF4DF2"/>
    <w:rPr>
      <w:vertAlign w:val="superscript"/>
    </w:rPr>
  </w:style>
  <w:style w:type="paragraph" w:styleId="EndnoteText">
    <w:name w:val="endnote text"/>
    <w:basedOn w:val="Normal"/>
    <w:link w:val="EndnoteTextChar"/>
    <w:uiPriority w:val="99"/>
    <w:semiHidden/>
    <w:unhideWhenUsed/>
    <w:rsid w:val="00BF4DF2"/>
    <w:pPr>
      <w:spacing w:line="240" w:lineRule="auto"/>
    </w:pPr>
    <w:rPr>
      <w:sz w:val="20"/>
      <w:szCs w:val="20"/>
    </w:rPr>
  </w:style>
  <w:style w:type="character" w:customStyle="1" w:styleId="EndnoteTextChar">
    <w:name w:val="Endnote Text Char"/>
    <w:basedOn w:val="DefaultParagraphFont"/>
    <w:link w:val="EndnoteText"/>
    <w:uiPriority w:val="99"/>
    <w:semiHidden/>
    <w:rsid w:val="00BF4DF2"/>
    <w:rPr>
      <w:sz w:val="20"/>
      <w:szCs w:val="20"/>
    </w:rPr>
  </w:style>
  <w:style w:type="character" w:styleId="EndnoteReference">
    <w:name w:val="endnote reference"/>
    <w:basedOn w:val="DefaultParagraphFont"/>
    <w:uiPriority w:val="99"/>
    <w:semiHidden/>
    <w:unhideWhenUsed/>
    <w:rsid w:val="00BF4DF2"/>
    <w:rPr>
      <w:vertAlign w:val="superscript"/>
    </w:rPr>
  </w:style>
  <w:style w:type="paragraph" w:styleId="Caption">
    <w:name w:val="caption"/>
    <w:basedOn w:val="Normal"/>
    <w:next w:val="Normal"/>
    <w:uiPriority w:val="35"/>
    <w:unhideWhenUsed/>
    <w:qFormat/>
    <w:rsid w:val="00BF4DF2"/>
    <w:pPr>
      <w:spacing w:line="240" w:lineRule="auto"/>
    </w:pPr>
    <w:rPr>
      <w:b/>
      <w:bCs/>
      <w:color w:val="ED7D31" w:themeColor="accent2"/>
      <w:spacing w:val="10"/>
      <w:sz w:val="16"/>
      <w:szCs w:val="16"/>
    </w:rPr>
  </w:style>
  <w:style w:type="character" w:styleId="Strong">
    <w:name w:val="Strong"/>
    <w:basedOn w:val="DefaultParagraphFont"/>
    <w:uiPriority w:val="22"/>
    <w:qFormat/>
    <w:rsid w:val="00BF4DF2"/>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BF4DF2"/>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BF4DF2"/>
    <w:pPr>
      <w:spacing w:after="0" w:line="240" w:lineRule="auto"/>
    </w:pPr>
    <w:rPr>
      <w:rFonts w:eastAsiaTheme="minorEastAsia"/>
      <w:sz w:val="21"/>
      <w:szCs w:val="21"/>
    </w:rPr>
  </w:style>
  <w:style w:type="paragraph" w:styleId="Quote">
    <w:name w:val="Quote"/>
    <w:basedOn w:val="Normal"/>
    <w:next w:val="Normal"/>
    <w:link w:val="QuoteChar"/>
    <w:uiPriority w:val="29"/>
    <w:qFormat/>
    <w:rsid w:val="00BF4DF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BF4DF2"/>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BF4DF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BF4DF2"/>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BF4DF2"/>
    <w:rPr>
      <w:i/>
      <w:iCs/>
      <w:color w:val="auto"/>
    </w:rPr>
  </w:style>
  <w:style w:type="character" w:styleId="IntenseEmphasis">
    <w:name w:val="Intense Emphasis"/>
    <w:basedOn w:val="DefaultParagraphFont"/>
    <w:uiPriority w:val="21"/>
    <w:qFormat/>
    <w:rsid w:val="00BF4DF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BF4DF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BF4DF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BF4DF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BF4DF2"/>
    <w:pPr>
      <w:outlineLvl w:val="9"/>
    </w:pPr>
  </w:style>
  <w:style w:type="character" w:styleId="Hyperlink">
    <w:name w:val="Hyperlink"/>
    <w:basedOn w:val="DefaultParagraphFont"/>
    <w:uiPriority w:val="99"/>
    <w:unhideWhenUsed/>
    <w:rsid w:val="00BF4DF2"/>
    <w:rPr>
      <w:color w:val="0563C1" w:themeColor="hyperlink"/>
      <w:u w:val="single"/>
    </w:rPr>
  </w:style>
  <w:style w:type="character" w:styleId="FollowedHyperlink">
    <w:name w:val="FollowedHyperlink"/>
    <w:basedOn w:val="DefaultParagraphFont"/>
    <w:uiPriority w:val="99"/>
    <w:semiHidden/>
    <w:unhideWhenUsed/>
    <w:rsid w:val="00BF4DF2"/>
    <w:rPr>
      <w:color w:val="954F72" w:themeColor="followedHyperlink"/>
      <w:u w:val="single"/>
    </w:rPr>
  </w:style>
  <w:style w:type="character" w:styleId="CommentReference">
    <w:name w:val="annotation reference"/>
    <w:basedOn w:val="DefaultParagraphFont"/>
    <w:uiPriority w:val="99"/>
    <w:semiHidden/>
    <w:unhideWhenUsed/>
    <w:rsid w:val="00BF4DF2"/>
    <w:rPr>
      <w:sz w:val="16"/>
      <w:szCs w:val="16"/>
    </w:rPr>
  </w:style>
  <w:style w:type="paragraph" w:styleId="CommentText">
    <w:name w:val="annotation text"/>
    <w:basedOn w:val="Normal"/>
    <w:link w:val="CommentTextChar"/>
    <w:uiPriority w:val="99"/>
    <w:semiHidden/>
    <w:unhideWhenUsed/>
    <w:rsid w:val="00BF4DF2"/>
    <w:pPr>
      <w:spacing w:line="240" w:lineRule="auto"/>
    </w:pPr>
    <w:rPr>
      <w:sz w:val="20"/>
      <w:szCs w:val="20"/>
    </w:rPr>
  </w:style>
  <w:style w:type="character" w:customStyle="1" w:styleId="CommentTextChar">
    <w:name w:val="Comment Text Char"/>
    <w:basedOn w:val="DefaultParagraphFont"/>
    <w:link w:val="CommentText"/>
    <w:uiPriority w:val="99"/>
    <w:semiHidden/>
    <w:rsid w:val="00BF4DF2"/>
    <w:rPr>
      <w:sz w:val="20"/>
      <w:szCs w:val="20"/>
    </w:rPr>
  </w:style>
  <w:style w:type="paragraph" w:styleId="CommentSubject">
    <w:name w:val="annotation subject"/>
    <w:basedOn w:val="CommentText"/>
    <w:next w:val="CommentText"/>
    <w:link w:val="CommentSubjectChar"/>
    <w:uiPriority w:val="99"/>
    <w:semiHidden/>
    <w:unhideWhenUsed/>
    <w:rsid w:val="00BF4DF2"/>
    <w:rPr>
      <w:b/>
      <w:bCs/>
    </w:rPr>
  </w:style>
  <w:style w:type="character" w:customStyle="1" w:styleId="CommentSubjectChar">
    <w:name w:val="Comment Subject Char"/>
    <w:basedOn w:val="CommentTextChar"/>
    <w:link w:val="CommentSubject"/>
    <w:uiPriority w:val="99"/>
    <w:semiHidden/>
    <w:rsid w:val="00BF4DF2"/>
    <w:rPr>
      <w:b/>
      <w:bCs/>
      <w:sz w:val="20"/>
      <w:szCs w:val="20"/>
    </w:rPr>
  </w:style>
  <w:style w:type="paragraph" w:styleId="TOC1">
    <w:name w:val="toc 1"/>
    <w:basedOn w:val="Normal"/>
    <w:next w:val="Normal"/>
    <w:autoRedefine/>
    <w:uiPriority w:val="39"/>
    <w:unhideWhenUsed/>
    <w:rsid w:val="00DA1418"/>
    <w:pPr>
      <w:spacing w:after="100"/>
    </w:pPr>
  </w:style>
  <w:style w:type="character" w:styleId="UnresolvedMention">
    <w:name w:val="Unresolved Mention"/>
    <w:basedOn w:val="DefaultParagraphFont"/>
    <w:uiPriority w:val="99"/>
    <w:semiHidden/>
    <w:unhideWhenUsed/>
    <w:rsid w:val="000D72D3"/>
    <w:rPr>
      <w:color w:val="605E5C"/>
      <w:shd w:val="clear" w:color="auto" w:fill="E1DFDD"/>
    </w:rPr>
  </w:style>
  <w:style w:type="paragraph" w:customStyle="1" w:styleId="Default">
    <w:name w:val="Default"/>
    <w:rsid w:val="008B2A4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1"/>
    <w:rsid w:val="00372FEF"/>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d-edit.officeapps.live.com/we/wordeditorframe.aspx?ui=es-ES&amp;rs=en-US&amp;wopisrc=https%3A%2F%2Fsistemaupr-my.sharepoint.com%2Fpersonal%2Fsarah_rosario_upr_edu%2F_vti_bin%2Fwopi.ashx%2Ffiles%2Fac10655675ac4242a95bdc8519ab18cc&amp;wdenableroaming=1&amp;wdfr=1&amp;mscc=1&amp;wdodb=1&amp;hid=8366FEA1-1068-C000-0291-595D3EB5C1CA.0&amp;uih=sharepointcom&amp;wdlcid=es-ES&amp;jsapi=1&amp;jsapiver=v2&amp;corrid=0a2d08c4-bf46-0deb-b6d8-fc14b37794e9&amp;usid=0a2d08c4-bf46-0deb-b6d8-fc14b37794e9&amp;newsession=1&amp;sftc=1&amp;uihit=docaspx&amp;muv=1&amp;ats=PairwiseBroker&amp;cac=1&amp;sams=1&amp;mtf=1&amp;sfp=1&amp;sdp=1&amp;hch=1&amp;hwfh=1&amp;dchat=1&amp;sc=%7B%22pmo%22%3A%22https%3A%2F%2Fsistemaupr-my.sharepoint.com%22%2C%22pmshare%22%3Atrue%7D&amp;ctp=LeastProtected&amp;rct=Normal&amp;wdorigin=ItemsView&amp;wdhostclicktime=1773087186524&amp;afdflight=38&amp;csiro=1&amp;instantedit=1&amp;wopicomplete=1&amp;wdredirectionreason=Unified_SingleFlush"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sarah.rosario@upr.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d-edit.officeapps.live.com/we/wordeditorframe.aspx?ui=es-ES&amp;rs=en-US&amp;wopisrc=https%3A%2F%2Fsistemaupr-my.sharepoint.com%2Fpersonal%2Fsarah_rosario_upr_edu%2F_vti_bin%2Fwopi.ashx%2Ffiles%2Fac10655675ac4242a95bdc8519ab18cc&amp;wdenableroaming=1&amp;wdfr=1&amp;mscc=1&amp;wdodb=1&amp;hid=8366FEA1-1068-C000-0291-595D3EB5C1CA.0&amp;uih=sharepointcom&amp;wdlcid=es-ES&amp;jsapi=1&amp;jsapiver=v2&amp;corrid=0a2d08c4-bf46-0deb-b6d8-fc14b37794e9&amp;usid=0a2d08c4-bf46-0deb-b6d8-fc14b37794e9&amp;newsession=1&amp;sftc=1&amp;uihit=docaspx&amp;muv=1&amp;ats=PairwiseBroker&amp;cac=1&amp;sams=1&amp;mtf=1&amp;sfp=1&amp;sdp=1&amp;hch=1&amp;hwfh=1&amp;dchat=1&amp;sc=%7B%22pmo%22%3A%22https%3A%2F%2Fsistemaupr-my.sharepoint.com%22%2C%22pmshare%22%3Atrue%7D&amp;ctp=LeastProtected&amp;rct=Normal&amp;wdorigin=ItemsView&amp;wdhostclicktime=1773087186524&amp;afdflight=38&amp;csiro=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193b3b-8204-4759-a969-813d8913c0f7" xsi:nil="true"/>
    <lcf76f155ced4ddcb4097134ff3c332f xmlns="c2a79403-a23b-4874-8bbb-376ce22efd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E613396B45108499FEC1C7F303DB2F0" ma:contentTypeVersion="11" ma:contentTypeDescription="Crear nuevo documento." ma:contentTypeScope="" ma:versionID="136a5aaae03d0cc426dcf137adac0db3">
  <xsd:schema xmlns:xsd="http://www.w3.org/2001/XMLSchema" xmlns:xs="http://www.w3.org/2001/XMLSchema" xmlns:p="http://schemas.microsoft.com/office/2006/metadata/properties" xmlns:ns2="c2a79403-a23b-4874-8bbb-376ce22efd38" xmlns:ns3="09193b3b-8204-4759-a969-813d8913c0f7" targetNamespace="http://schemas.microsoft.com/office/2006/metadata/properties" ma:root="true" ma:fieldsID="f1a9200301dfea923c279c1f772f86fb" ns2:_="" ns3:_="">
    <xsd:import namespace="c2a79403-a23b-4874-8bbb-376ce22efd38"/>
    <xsd:import namespace="09193b3b-8204-4759-a969-813d8913c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79403-a23b-4874-8bbb-376ce22ef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cc414726-6ae4-4cb5-99f3-fdc6235cc8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93b3b-8204-4759-a969-813d8913c0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85c5131-49f1-48bc-a066-ae9af5581e0d}" ma:internalName="TaxCatchAll" ma:showField="CatchAllData" ma:web="09193b3b-8204-4759-a969-813d8913c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C5D27-F375-4D44-86A8-F7C730B2A9E3}">
  <ds:schemaRefs>
    <ds:schemaRef ds:uri="http://schemas.microsoft.com/office/2006/metadata/properties"/>
    <ds:schemaRef ds:uri="http://schemas.microsoft.com/office/infopath/2007/PartnerControls"/>
    <ds:schemaRef ds:uri="09193b3b-8204-4759-a969-813d8913c0f7"/>
    <ds:schemaRef ds:uri="c2a79403-a23b-4874-8bbb-376ce22efd38"/>
  </ds:schemaRefs>
</ds:datastoreItem>
</file>

<file path=customXml/itemProps2.xml><?xml version="1.0" encoding="utf-8"?>
<ds:datastoreItem xmlns:ds="http://schemas.openxmlformats.org/officeDocument/2006/customXml" ds:itemID="{0194AD7C-8A4D-4277-BAB7-9A25BE0D723A}">
  <ds:schemaRefs>
    <ds:schemaRef ds:uri="http://schemas.openxmlformats.org/officeDocument/2006/bibliography"/>
  </ds:schemaRefs>
</ds:datastoreItem>
</file>

<file path=customXml/itemProps3.xml><?xml version="1.0" encoding="utf-8"?>
<ds:datastoreItem xmlns:ds="http://schemas.openxmlformats.org/officeDocument/2006/customXml" ds:itemID="{EC8F4CEC-FDDB-4F2B-B824-5F5C58082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79403-a23b-4874-8bbb-376ce22efd38"/>
    <ds:schemaRef ds:uri="09193b3b-8204-4759-a969-813d8913c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51535-8B30-4DEA-B7C4-0E4F20F4E5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2489</Words>
  <Characters>14542</Characters>
  <Application>Microsoft Office Word</Application>
  <DocSecurity>0</DocSecurity>
  <Lines>661</Lines>
  <Paragraphs>283</Paragraphs>
  <ScaleCrop>false</ScaleCrop>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Jimenez Pla</dc:creator>
  <cp:keywords/>
  <dc:description/>
  <cp:lastModifiedBy>SARAH D ROSARIO VASQUEZ</cp:lastModifiedBy>
  <cp:revision>10</cp:revision>
  <cp:lastPrinted>2020-06-17T16:38:00Z</cp:lastPrinted>
  <dcterms:created xsi:type="dcterms:W3CDTF">2026-02-05T15:09:00Z</dcterms:created>
  <dcterms:modified xsi:type="dcterms:W3CDTF">2026-03-12T20:59:00Z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0x0101006E613396B45108499FEC1C7F303DB2F0</vt:lpwstr>
  </property>
  <property fmtid="{D5CDD505-2E9C-101B-9397-08002B2CF9AE}" pid="3" name="MediaServiceImageTags">
    <vt:lpwstr/>
  </property>
</Properties>
</file>